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0FE7D" w14:textId="5253BC24" w:rsidR="00474F34" w:rsidRPr="00FB73AB" w:rsidRDefault="00FB73AB" w:rsidP="00474F34">
      <w:pPr>
        <w:rPr>
          <w:rFonts w:ascii="Times New Roman" w:hAnsi="Times New Roman"/>
          <w:color w:val="4EA72E" w:themeColor="accent6"/>
          <w:sz w:val="24"/>
          <w:szCs w:val="24"/>
        </w:rPr>
      </w:pPr>
      <w:r w:rsidRPr="00FB73AB">
        <w:rPr>
          <w:rFonts w:ascii="Times New Roman" w:hAnsi="Times New Roman"/>
          <w:color w:val="4EA72E" w:themeColor="accent6"/>
          <w:sz w:val="24"/>
          <w:szCs w:val="24"/>
        </w:rPr>
        <w:t>17</w:t>
      </w:r>
      <w:r w:rsidR="009E0067" w:rsidRPr="00FB73AB">
        <w:rPr>
          <w:rFonts w:ascii="Times New Roman" w:hAnsi="Times New Roman"/>
          <w:color w:val="4EA72E" w:themeColor="accent6"/>
          <w:sz w:val="24"/>
          <w:szCs w:val="24"/>
        </w:rPr>
        <w:t xml:space="preserve"> A</w:t>
      </w:r>
      <w:r w:rsidRPr="00FB73AB">
        <w:rPr>
          <w:rFonts w:ascii="Times New Roman" w:hAnsi="Times New Roman"/>
          <w:color w:val="4EA72E" w:themeColor="accent6"/>
          <w:sz w:val="24"/>
          <w:szCs w:val="24"/>
        </w:rPr>
        <w:t>ugust</w:t>
      </w:r>
      <w:r w:rsidR="009E0067" w:rsidRPr="00FB73AB">
        <w:rPr>
          <w:rFonts w:ascii="Times New Roman" w:hAnsi="Times New Roman"/>
          <w:color w:val="4EA72E" w:themeColor="accent6"/>
          <w:sz w:val="24"/>
          <w:szCs w:val="24"/>
        </w:rPr>
        <w:t xml:space="preserve"> 202</w:t>
      </w:r>
      <w:r w:rsidRPr="00FB73AB">
        <w:rPr>
          <w:rFonts w:ascii="Times New Roman" w:hAnsi="Times New Roman"/>
          <w:color w:val="4EA72E" w:themeColor="accent6"/>
          <w:sz w:val="24"/>
          <w:szCs w:val="24"/>
        </w:rPr>
        <w:t>5</w:t>
      </w:r>
    </w:p>
    <w:p w14:paraId="610FFCAA" w14:textId="77777777" w:rsidR="00474F34" w:rsidRPr="00FB73AB" w:rsidRDefault="00474F34" w:rsidP="00474F34">
      <w:pPr>
        <w:rPr>
          <w:rFonts w:ascii="Times New Roman" w:hAnsi="Times New Roman"/>
          <w:color w:val="4EA72E" w:themeColor="accent6"/>
          <w:sz w:val="24"/>
          <w:szCs w:val="24"/>
        </w:rPr>
      </w:pPr>
      <w:r w:rsidRPr="00FB73AB">
        <w:rPr>
          <w:rFonts w:ascii="Times New Roman" w:hAnsi="Times New Roman"/>
          <w:color w:val="4EA72E" w:themeColor="accent6"/>
          <w:sz w:val="24"/>
          <w:szCs w:val="24"/>
        </w:rPr>
        <w:t xml:space="preserve">Complete the entries as indicated. Any writing in green </w:t>
      </w:r>
      <w:r w:rsidR="009E0067" w:rsidRPr="00FB73AB">
        <w:rPr>
          <w:rFonts w:ascii="Times New Roman" w:hAnsi="Times New Roman"/>
          <w:color w:val="4EA72E" w:themeColor="accent6"/>
          <w:sz w:val="24"/>
          <w:szCs w:val="24"/>
        </w:rPr>
        <w:t>must</w:t>
      </w:r>
      <w:r w:rsidRPr="00FB73AB">
        <w:rPr>
          <w:rFonts w:ascii="Times New Roman" w:hAnsi="Times New Roman"/>
          <w:color w:val="4EA72E" w:themeColor="accent6"/>
          <w:sz w:val="24"/>
          <w:szCs w:val="24"/>
        </w:rPr>
        <w:t xml:space="preserve"> be deleted in your version. </w:t>
      </w:r>
      <w:r w:rsidRPr="00FB73AB">
        <w:rPr>
          <w:rFonts w:ascii="Times New Roman" w:hAnsi="Times New Roman"/>
          <w:color w:val="4EA72E" w:themeColor="accent6"/>
          <w:sz w:val="24"/>
          <w:szCs w:val="24"/>
        </w:rPr>
        <w:br/>
        <w:t xml:space="preserve">As the term progresses, there will be less structure provided for you to use in your report writing. By then, you will have had feedback from one or two </w:t>
      </w:r>
      <w:proofErr w:type="gramStart"/>
      <w:r w:rsidRPr="00FB73AB">
        <w:rPr>
          <w:rFonts w:ascii="Times New Roman" w:hAnsi="Times New Roman"/>
          <w:color w:val="4EA72E" w:themeColor="accent6"/>
          <w:sz w:val="24"/>
          <w:szCs w:val="24"/>
        </w:rPr>
        <w:t>markers</w:t>
      </w:r>
      <w:proofErr w:type="gramEnd"/>
      <w:r w:rsidRPr="00FB73AB">
        <w:rPr>
          <w:rFonts w:ascii="Times New Roman" w:hAnsi="Times New Roman"/>
          <w:color w:val="4EA72E" w:themeColor="accent6"/>
          <w:sz w:val="24"/>
          <w:szCs w:val="24"/>
        </w:rPr>
        <w:t xml:space="preserve"> and it is expected that you can create that structure for yourself, as part of the learning process. There is no single format that is correct and all others wrong. The best guide is to aim for a clear report on your work that can be understood by someone who is not familiar with the experiment.  </w:t>
      </w:r>
    </w:p>
    <w:p w14:paraId="3D5CFE3E" w14:textId="77777777" w:rsidR="00082626" w:rsidRPr="00651BEC" w:rsidRDefault="00082626">
      <w:pPr>
        <w:rPr>
          <w:rFonts w:ascii="Times New Roman" w:hAnsi="Times New Roman"/>
          <w:sz w:val="24"/>
          <w:szCs w:val="24"/>
        </w:rPr>
      </w:pPr>
      <w:r w:rsidRPr="00651BEC">
        <w:rPr>
          <w:rFonts w:ascii="Times New Roman" w:hAnsi="Times New Roman"/>
          <w:sz w:val="24"/>
          <w:szCs w:val="24"/>
        </w:rPr>
        <w:t>Name:</w:t>
      </w:r>
      <w:r w:rsidR="00D61DEC">
        <w:rPr>
          <w:rFonts w:ascii="Times New Roman" w:hAnsi="Times New Roman"/>
          <w:sz w:val="24"/>
          <w:szCs w:val="24"/>
        </w:rPr>
        <w:tab/>
      </w:r>
      <w:r w:rsidR="00D61DEC">
        <w:rPr>
          <w:rFonts w:ascii="Times New Roman" w:hAnsi="Times New Roman"/>
          <w:sz w:val="24"/>
          <w:szCs w:val="24"/>
        </w:rPr>
        <w:tab/>
      </w:r>
      <w:r w:rsidR="00D61DEC">
        <w:rPr>
          <w:rFonts w:ascii="Times New Roman" w:hAnsi="Times New Roman"/>
          <w:sz w:val="24"/>
          <w:szCs w:val="24"/>
        </w:rPr>
        <w:tab/>
      </w:r>
      <w:r w:rsidR="00D61DEC">
        <w:rPr>
          <w:rFonts w:ascii="Times New Roman" w:hAnsi="Times New Roman"/>
          <w:sz w:val="24"/>
          <w:szCs w:val="24"/>
        </w:rPr>
        <w:tab/>
      </w:r>
      <w:r w:rsidR="00D61DEC">
        <w:rPr>
          <w:rFonts w:ascii="Times New Roman" w:hAnsi="Times New Roman"/>
          <w:sz w:val="24"/>
          <w:szCs w:val="24"/>
        </w:rPr>
        <w:tab/>
      </w:r>
      <w:r w:rsidR="00D61DEC">
        <w:rPr>
          <w:rFonts w:ascii="Times New Roman" w:hAnsi="Times New Roman"/>
          <w:sz w:val="24"/>
          <w:szCs w:val="24"/>
        </w:rPr>
        <w:tab/>
      </w:r>
      <w:r w:rsidR="00D61DEC">
        <w:rPr>
          <w:rFonts w:ascii="Times New Roman" w:hAnsi="Times New Roman"/>
          <w:sz w:val="24"/>
          <w:szCs w:val="24"/>
        </w:rPr>
        <w:tab/>
      </w:r>
      <w:r w:rsidR="00D61DEC">
        <w:rPr>
          <w:rFonts w:ascii="Times New Roman" w:hAnsi="Times New Roman"/>
          <w:sz w:val="24"/>
          <w:szCs w:val="24"/>
        </w:rPr>
        <w:tab/>
        <w:t>Section #:</w:t>
      </w:r>
    </w:p>
    <w:p w14:paraId="33926D5C" w14:textId="77777777" w:rsidR="00082626" w:rsidRPr="00651BEC" w:rsidRDefault="00082626">
      <w:pPr>
        <w:rPr>
          <w:rFonts w:ascii="Times New Roman" w:hAnsi="Times New Roman"/>
          <w:sz w:val="24"/>
          <w:szCs w:val="24"/>
        </w:rPr>
      </w:pPr>
      <w:r w:rsidRPr="00651BEC">
        <w:rPr>
          <w:rFonts w:ascii="Times New Roman" w:hAnsi="Times New Roman"/>
          <w:sz w:val="24"/>
          <w:szCs w:val="24"/>
        </w:rPr>
        <w:t>Date(s) experiment carried out:</w:t>
      </w:r>
    </w:p>
    <w:p w14:paraId="137A3E49" w14:textId="716589CA" w:rsidR="00082626" w:rsidRPr="00651BEC" w:rsidRDefault="00082626" w:rsidP="00082626">
      <w:pPr>
        <w:jc w:val="center"/>
        <w:rPr>
          <w:rFonts w:ascii="Times New Roman" w:hAnsi="Times New Roman"/>
          <w:b/>
          <w:sz w:val="28"/>
          <w:szCs w:val="28"/>
        </w:rPr>
      </w:pPr>
      <w:r w:rsidRPr="00651BEC">
        <w:rPr>
          <w:rFonts w:ascii="Times New Roman" w:hAnsi="Times New Roman"/>
          <w:b/>
          <w:sz w:val="28"/>
          <w:szCs w:val="28"/>
        </w:rPr>
        <w:t xml:space="preserve">Experiment </w:t>
      </w:r>
      <w:r w:rsidR="00FB73AB">
        <w:rPr>
          <w:rFonts w:ascii="Times New Roman" w:hAnsi="Times New Roman"/>
          <w:b/>
          <w:sz w:val="28"/>
          <w:szCs w:val="28"/>
        </w:rPr>
        <w:t>E</w:t>
      </w:r>
      <w:r w:rsidRPr="00651BEC">
        <w:rPr>
          <w:rFonts w:ascii="Times New Roman" w:hAnsi="Times New Roman"/>
          <w:b/>
          <w:sz w:val="28"/>
          <w:szCs w:val="28"/>
        </w:rPr>
        <w:t>2: The Oxidation States of Cobalt</w:t>
      </w:r>
    </w:p>
    <w:p w14:paraId="53B44485" w14:textId="77777777" w:rsidR="00082626" w:rsidRDefault="00082626" w:rsidP="00082626">
      <w:pPr>
        <w:rPr>
          <w:rFonts w:ascii="Times New Roman" w:hAnsi="Times New Roman"/>
          <w:b/>
          <w:sz w:val="24"/>
          <w:szCs w:val="24"/>
        </w:rPr>
      </w:pPr>
      <w:r>
        <w:rPr>
          <w:rFonts w:ascii="Times New Roman" w:hAnsi="Times New Roman"/>
          <w:b/>
          <w:sz w:val="24"/>
          <w:szCs w:val="24"/>
        </w:rPr>
        <w:t>Abstract</w:t>
      </w:r>
    </w:p>
    <w:p w14:paraId="45B57F87" w14:textId="62F86486" w:rsidR="00082626" w:rsidRDefault="00082626" w:rsidP="00082626">
      <w:pPr>
        <w:rPr>
          <w:rFonts w:ascii="Times New Roman" w:hAnsi="Times New Roman"/>
          <w:sz w:val="24"/>
          <w:szCs w:val="24"/>
        </w:rPr>
      </w:pPr>
      <w:r>
        <w:rPr>
          <w:rFonts w:ascii="Times New Roman" w:hAnsi="Times New Roman"/>
          <w:sz w:val="24"/>
          <w:szCs w:val="24"/>
        </w:rPr>
        <w:t xml:space="preserve">In this experiment, two analogues of </w:t>
      </w:r>
      <w:proofErr w:type="gramStart"/>
      <w:r>
        <w:rPr>
          <w:rFonts w:ascii="Times New Roman" w:hAnsi="Times New Roman"/>
          <w:sz w:val="24"/>
          <w:szCs w:val="24"/>
        </w:rPr>
        <w:t>cobalt(</w:t>
      </w:r>
      <w:proofErr w:type="gramEnd"/>
      <w:r>
        <w:rPr>
          <w:rFonts w:ascii="Times New Roman" w:hAnsi="Times New Roman"/>
          <w:sz w:val="24"/>
          <w:szCs w:val="24"/>
        </w:rPr>
        <w:t xml:space="preserve">II) complexes were prepared with ligands 2,2’-bipyridyl and 1,10-phenanthroline. Each was oxidized to the corresponding </w:t>
      </w:r>
      <w:proofErr w:type="gramStart"/>
      <w:r>
        <w:rPr>
          <w:rFonts w:ascii="Times New Roman" w:hAnsi="Times New Roman"/>
          <w:sz w:val="24"/>
          <w:szCs w:val="24"/>
        </w:rPr>
        <w:t>cobalt(</w:t>
      </w:r>
      <w:proofErr w:type="gramEnd"/>
      <w:r>
        <w:rPr>
          <w:rFonts w:ascii="Times New Roman" w:hAnsi="Times New Roman"/>
          <w:sz w:val="24"/>
          <w:szCs w:val="24"/>
        </w:rPr>
        <w:t>III) species with elemental bromine. Magnetic susceptibility measurements were taken to establish the arrangement of electrons at the metal centre</w:t>
      </w:r>
      <w:r w:rsidR="00FB73AB">
        <w:rPr>
          <w:rFonts w:ascii="Times New Roman" w:hAnsi="Times New Roman"/>
          <w:sz w:val="24"/>
          <w:szCs w:val="24"/>
        </w:rPr>
        <w:t xml:space="preserve"> of each product</w:t>
      </w:r>
      <w:r>
        <w:rPr>
          <w:rFonts w:ascii="Times New Roman" w:hAnsi="Times New Roman"/>
          <w:sz w:val="24"/>
          <w:szCs w:val="24"/>
        </w:rPr>
        <w:t xml:space="preserve">. </w:t>
      </w:r>
    </w:p>
    <w:p w14:paraId="48E08196" w14:textId="77777777" w:rsidR="00FB73AB" w:rsidRDefault="00FB73AB" w:rsidP="00082626">
      <w:pPr>
        <w:rPr>
          <w:rFonts w:ascii="Times New Roman" w:hAnsi="Times New Roman"/>
          <w:b/>
          <w:sz w:val="24"/>
          <w:szCs w:val="24"/>
        </w:rPr>
      </w:pPr>
    </w:p>
    <w:p w14:paraId="5EEA3662" w14:textId="62AE041C" w:rsidR="00082626" w:rsidRDefault="00082626" w:rsidP="00082626">
      <w:pPr>
        <w:rPr>
          <w:rFonts w:ascii="Times New Roman" w:hAnsi="Times New Roman"/>
          <w:sz w:val="24"/>
          <w:szCs w:val="24"/>
        </w:rPr>
      </w:pPr>
      <w:r w:rsidRPr="00651BEC">
        <w:rPr>
          <w:rFonts w:ascii="Times New Roman" w:hAnsi="Times New Roman"/>
          <w:b/>
          <w:sz w:val="24"/>
          <w:szCs w:val="24"/>
        </w:rPr>
        <w:t>Balanced equation(s</w:t>
      </w:r>
      <w:r>
        <w:rPr>
          <w:rFonts w:ascii="Times New Roman" w:hAnsi="Times New Roman"/>
          <w:sz w:val="24"/>
          <w:szCs w:val="24"/>
        </w:rPr>
        <w:t>)</w:t>
      </w:r>
      <w:r w:rsidR="00D61DEC">
        <w:rPr>
          <w:rFonts w:ascii="Times New Roman" w:hAnsi="Times New Roman"/>
          <w:sz w:val="24"/>
          <w:szCs w:val="24"/>
        </w:rPr>
        <w:t xml:space="preserve"> (</w:t>
      </w:r>
      <w:r w:rsidR="00FB73AB">
        <w:rPr>
          <w:rFonts w:ascii="Times New Roman" w:hAnsi="Times New Roman"/>
          <w:sz w:val="24"/>
          <w:szCs w:val="24"/>
        </w:rPr>
        <w:t>5</w:t>
      </w:r>
      <w:r w:rsidR="00D61DEC">
        <w:rPr>
          <w:rFonts w:ascii="Times New Roman" w:hAnsi="Times New Roman"/>
          <w:sz w:val="24"/>
          <w:szCs w:val="24"/>
        </w:rPr>
        <w:t xml:space="preserve"> marks)</w:t>
      </w:r>
    </w:p>
    <w:p w14:paraId="5A352D5C" w14:textId="77777777" w:rsidR="00082626" w:rsidRPr="00FB73AB" w:rsidRDefault="00082626" w:rsidP="00082626">
      <w:pPr>
        <w:rPr>
          <w:rFonts w:ascii="Times New Roman" w:hAnsi="Times New Roman"/>
          <w:color w:val="4EA72E" w:themeColor="accent6"/>
          <w:sz w:val="24"/>
          <w:szCs w:val="24"/>
        </w:rPr>
      </w:pPr>
      <w:r w:rsidRPr="00FB73AB">
        <w:rPr>
          <w:rFonts w:ascii="Times New Roman" w:hAnsi="Times New Roman"/>
          <w:color w:val="4EA72E" w:themeColor="accent6"/>
          <w:sz w:val="24"/>
          <w:szCs w:val="24"/>
        </w:rPr>
        <w:t xml:space="preserve">Give the fully balanced equation(s) of </w:t>
      </w:r>
      <w:r w:rsidR="009E0067" w:rsidRPr="00FB73AB">
        <w:rPr>
          <w:rFonts w:ascii="Times New Roman" w:hAnsi="Times New Roman"/>
          <w:color w:val="4EA72E" w:themeColor="accent6"/>
          <w:sz w:val="24"/>
          <w:szCs w:val="24"/>
        </w:rPr>
        <w:t xml:space="preserve">all four </w:t>
      </w:r>
      <w:r w:rsidRPr="00FB73AB">
        <w:rPr>
          <w:rFonts w:ascii="Times New Roman" w:hAnsi="Times New Roman"/>
          <w:color w:val="4EA72E" w:themeColor="accent6"/>
          <w:sz w:val="24"/>
          <w:szCs w:val="24"/>
        </w:rPr>
        <w:t xml:space="preserve">reactions. Where appropriate, give the equations for each procedural step. Draw the structures of the non-trivial products. </w:t>
      </w:r>
    </w:p>
    <w:p w14:paraId="0FAC5E65" w14:textId="77777777" w:rsidR="00FB73AB" w:rsidRDefault="00FB73AB" w:rsidP="00082626">
      <w:pPr>
        <w:rPr>
          <w:rFonts w:ascii="Times New Roman" w:hAnsi="Times New Roman"/>
          <w:b/>
          <w:sz w:val="24"/>
          <w:szCs w:val="24"/>
        </w:rPr>
      </w:pPr>
    </w:p>
    <w:p w14:paraId="40E51A60" w14:textId="7FE9678E" w:rsidR="00651BEC" w:rsidRPr="00063BF3" w:rsidRDefault="00FB73AB" w:rsidP="00082626">
      <w:pPr>
        <w:rPr>
          <w:rFonts w:ascii="Times New Roman" w:hAnsi="Times New Roman"/>
          <w:b/>
          <w:sz w:val="24"/>
          <w:szCs w:val="24"/>
        </w:rPr>
      </w:pPr>
      <w:r>
        <w:rPr>
          <w:rFonts w:ascii="Times New Roman" w:hAnsi="Times New Roman"/>
          <w:b/>
          <w:sz w:val="24"/>
          <w:szCs w:val="24"/>
        </w:rPr>
        <w:t>Tables 1 &amp; 2</w:t>
      </w:r>
      <w:r w:rsidR="00294051">
        <w:rPr>
          <w:rFonts w:ascii="Times New Roman" w:hAnsi="Times New Roman"/>
          <w:b/>
          <w:sz w:val="24"/>
          <w:szCs w:val="24"/>
        </w:rPr>
        <w:t>:</w:t>
      </w:r>
      <w:r>
        <w:rPr>
          <w:rFonts w:ascii="Times New Roman" w:hAnsi="Times New Roman"/>
          <w:b/>
          <w:sz w:val="24"/>
          <w:szCs w:val="24"/>
        </w:rPr>
        <w:t xml:space="preserve"> </w:t>
      </w:r>
      <w:r w:rsidR="00651BEC" w:rsidRPr="00063BF3">
        <w:rPr>
          <w:rFonts w:ascii="Times New Roman" w:hAnsi="Times New Roman"/>
          <w:b/>
          <w:sz w:val="24"/>
          <w:szCs w:val="24"/>
        </w:rPr>
        <w:t>Reagent</w:t>
      </w:r>
      <w:r>
        <w:rPr>
          <w:rFonts w:ascii="Times New Roman" w:hAnsi="Times New Roman"/>
          <w:b/>
          <w:sz w:val="24"/>
          <w:szCs w:val="24"/>
        </w:rPr>
        <w:t>s</w:t>
      </w:r>
      <w:r w:rsidR="00651BEC" w:rsidRPr="00063BF3">
        <w:rPr>
          <w:rFonts w:ascii="Times New Roman" w:hAnsi="Times New Roman"/>
          <w:b/>
          <w:sz w:val="24"/>
          <w:szCs w:val="24"/>
        </w:rPr>
        <w:t xml:space="preserve"> and </w:t>
      </w:r>
      <w:r>
        <w:rPr>
          <w:rFonts w:ascii="Times New Roman" w:hAnsi="Times New Roman"/>
          <w:b/>
          <w:sz w:val="24"/>
          <w:szCs w:val="24"/>
        </w:rPr>
        <w:t>Table 3</w:t>
      </w:r>
      <w:r w:rsidR="00294051">
        <w:rPr>
          <w:rFonts w:ascii="Times New Roman" w:hAnsi="Times New Roman"/>
          <w:b/>
          <w:sz w:val="24"/>
          <w:szCs w:val="24"/>
        </w:rPr>
        <w:t>:</w:t>
      </w:r>
      <w:r>
        <w:rPr>
          <w:rFonts w:ascii="Times New Roman" w:hAnsi="Times New Roman"/>
          <w:b/>
          <w:sz w:val="24"/>
          <w:szCs w:val="24"/>
        </w:rPr>
        <w:t xml:space="preserve"> P</w:t>
      </w:r>
      <w:r w:rsidR="00651BEC" w:rsidRPr="00063BF3">
        <w:rPr>
          <w:rFonts w:ascii="Times New Roman" w:hAnsi="Times New Roman"/>
          <w:b/>
          <w:sz w:val="24"/>
          <w:szCs w:val="24"/>
        </w:rPr>
        <w:t>roduct</w:t>
      </w:r>
      <w:r>
        <w:rPr>
          <w:rFonts w:ascii="Times New Roman" w:hAnsi="Times New Roman"/>
          <w:b/>
          <w:sz w:val="24"/>
          <w:szCs w:val="24"/>
        </w:rPr>
        <w:t>s</w:t>
      </w:r>
      <w:r w:rsidR="00651BEC" w:rsidRPr="00063BF3">
        <w:rPr>
          <w:rFonts w:ascii="Times New Roman" w:hAnsi="Times New Roman"/>
          <w:b/>
          <w:sz w:val="24"/>
          <w:szCs w:val="24"/>
        </w:rPr>
        <w:t xml:space="preserve"> </w:t>
      </w:r>
      <w:r w:rsidRPr="00FB73AB">
        <w:rPr>
          <w:rFonts w:ascii="Times New Roman" w:hAnsi="Times New Roman"/>
          <w:bCs/>
          <w:color w:val="4EA72E" w:themeColor="accent6"/>
          <w:sz w:val="24"/>
          <w:szCs w:val="24"/>
        </w:rPr>
        <w:t>(these may be combined into one table if you prefer</w:t>
      </w:r>
      <w:r w:rsidR="00294051">
        <w:rPr>
          <w:rFonts w:ascii="Times New Roman" w:hAnsi="Times New Roman"/>
          <w:bCs/>
          <w:color w:val="4EA72E" w:themeColor="accent6"/>
          <w:sz w:val="24"/>
          <w:szCs w:val="24"/>
        </w:rPr>
        <w:t>, or one table each for the reagents + products for each reaction</w:t>
      </w:r>
      <w:r w:rsidRPr="00FB73AB">
        <w:rPr>
          <w:rFonts w:ascii="Times New Roman" w:hAnsi="Times New Roman"/>
          <w:bCs/>
          <w:color w:val="4EA72E" w:themeColor="accent6"/>
          <w:sz w:val="24"/>
          <w:szCs w:val="24"/>
        </w:rPr>
        <w:t>)</w:t>
      </w:r>
      <w:r>
        <w:rPr>
          <w:rFonts w:ascii="Times New Roman" w:hAnsi="Times New Roman"/>
          <w:b/>
          <w:sz w:val="24"/>
          <w:szCs w:val="24"/>
        </w:rPr>
        <w:t xml:space="preserve"> </w:t>
      </w:r>
      <w:r w:rsidR="00D61DEC" w:rsidRPr="00D61DEC">
        <w:rPr>
          <w:rFonts w:ascii="Times New Roman" w:hAnsi="Times New Roman"/>
          <w:sz w:val="24"/>
          <w:szCs w:val="24"/>
        </w:rPr>
        <w:t>(</w:t>
      </w:r>
      <w:r>
        <w:rPr>
          <w:rFonts w:ascii="Times New Roman" w:hAnsi="Times New Roman"/>
          <w:sz w:val="24"/>
          <w:szCs w:val="24"/>
        </w:rPr>
        <w:t>3</w:t>
      </w:r>
      <w:r w:rsidR="00D61DEC" w:rsidRPr="00D61DEC">
        <w:rPr>
          <w:rFonts w:ascii="Times New Roman" w:hAnsi="Times New Roman"/>
          <w:sz w:val="24"/>
          <w:szCs w:val="24"/>
        </w:rPr>
        <w:t xml:space="preserve"> marks)</w:t>
      </w:r>
    </w:p>
    <w:p w14:paraId="3031BE4D" w14:textId="18983764" w:rsidR="00651BEC" w:rsidRPr="00FB73AB" w:rsidRDefault="00651BEC" w:rsidP="00082626">
      <w:pPr>
        <w:rPr>
          <w:rFonts w:ascii="Times New Roman" w:hAnsi="Times New Roman"/>
          <w:color w:val="4EA72E" w:themeColor="accent6"/>
          <w:sz w:val="24"/>
          <w:szCs w:val="24"/>
        </w:rPr>
      </w:pPr>
      <w:r w:rsidRPr="00FB73AB">
        <w:rPr>
          <w:rFonts w:ascii="Times New Roman" w:hAnsi="Times New Roman"/>
          <w:color w:val="4EA72E" w:themeColor="accent6"/>
          <w:sz w:val="24"/>
          <w:szCs w:val="24"/>
        </w:rPr>
        <w:t xml:space="preserve">Edit the Excel file </w:t>
      </w:r>
      <w:r w:rsidR="00294051">
        <w:rPr>
          <w:rFonts w:ascii="Times New Roman" w:hAnsi="Times New Roman"/>
          <w:color w:val="4EA72E" w:themeColor="accent6"/>
          <w:sz w:val="24"/>
          <w:szCs w:val="24"/>
        </w:rPr>
        <w:t xml:space="preserve">of starting materials </w:t>
      </w:r>
      <w:r w:rsidRPr="00FB73AB">
        <w:rPr>
          <w:rFonts w:ascii="Times New Roman" w:hAnsi="Times New Roman"/>
          <w:color w:val="4EA72E" w:themeColor="accent6"/>
          <w:sz w:val="24"/>
          <w:szCs w:val="24"/>
        </w:rPr>
        <w:t xml:space="preserve">(given on the course web site) to generate a table of reagents for each procedural step that </w:t>
      </w:r>
      <w:r w:rsidRPr="00FB73AB">
        <w:rPr>
          <w:rFonts w:ascii="Times New Roman" w:hAnsi="Times New Roman"/>
          <w:color w:val="4EA72E" w:themeColor="accent6"/>
          <w:sz w:val="24"/>
          <w:szCs w:val="24"/>
          <w:u w:val="single"/>
        </w:rPr>
        <w:t>you</w:t>
      </w:r>
      <w:r w:rsidRPr="00FB73AB">
        <w:rPr>
          <w:rFonts w:ascii="Times New Roman" w:hAnsi="Times New Roman"/>
          <w:color w:val="4EA72E" w:themeColor="accent6"/>
          <w:sz w:val="24"/>
          <w:szCs w:val="24"/>
        </w:rPr>
        <w:t xml:space="preserve"> performed.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557"/>
        <w:gridCol w:w="1324"/>
        <w:gridCol w:w="1516"/>
        <w:gridCol w:w="2957"/>
      </w:tblGrid>
      <w:tr w:rsidR="007717A8" w:rsidRPr="007717A8" w14:paraId="5BDD3872" w14:textId="77777777" w:rsidTr="007717A8">
        <w:tc>
          <w:tcPr>
            <w:tcW w:w="1996" w:type="dxa"/>
            <w:shd w:val="clear" w:color="auto" w:fill="auto"/>
          </w:tcPr>
          <w:p w14:paraId="7F5E5940" w14:textId="77777777" w:rsidR="00063BF3" w:rsidRPr="007717A8" w:rsidRDefault="00063BF3" w:rsidP="007717A8">
            <w:pPr>
              <w:spacing w:after="0" w:line="240" w:lineRule="auto"/>
              <w:jc w:val="center"/>
              <w:rPr>
                <w:rFonts w:ascii="Times New Roman" w:hAnsi="Times New Roman"/>
                <w:color w:val="00B050"/>
                <w:sz w:val="24"/>
                <w:szCs w:val="24"/>
              </w:rPr>
            </w:pPr>
            <w:r w:rsidRPr="007717A8">
              <w:rPr>
                <w:rFonts w:ascii="Times New Roman" w:hAnsi="Times New Roman"/>
                <w:color w:val="00B050"/>
                <w:sz w:val="24"/>
                <w:szCs w:val="24"/>
              </w:rPr>
              <w:t>Reagent</w:t>
            </w:r>
          </w:p>
        </w:tc>
        <w:tc>
          <w:tcPr>
            <w:tcW w:w="1557" w:type="dxa"/>
            <w:shd w:val="clear" w:color="auto" w:fill="auto"/>
          </w:tcPr>
          <w:p w14:paraId="6192DED0" w14:textId="77777777" w:rsidR="00063BF3" w:rsidRPr="007717A8" w:rsidRDefault="00063BF3" w:rsidP="007717A8">
            <w:pPr>
              <w:spacing w:after="0" w:line="240" w:lineRule="auto"/>
              <w:jc w:val="center"/>
              <w:rPr>
                <w:rFonts w:ascii="Times New Roman" w:hAnsi="Times New Roman"/>
                <w:color w:val="00B050"/>
                <w:sz w:val="24"/>
                <w:szCs w:val="24"/>
              </w:rPr>
            </w:pPr>
            <w:r w:rsidRPr="007717A8">
              <w:rPr>
                <w:rFonts w:ascii="Times New Roman" w:hAnsi="Times New Roman"/>
                <w:color w:val="00B050"/>
                <w:sz w:val="24"/>
                <w:szCs w:val="24"/>
              </w:rPr>
              <w:t>Mass (g) or volume used (mL)</w:t>
            </w:r>
          </w:p>
        </w:tc>
        <w:tc>
          <w:tcPr>
            <w:tcW w:w="1324" w:type="dxa"/>
            <w:shd w:val="clear" w:color="auto" w:fill="auto"/>
          </w:tcPr>
          <w:p w14:paraId="5A7AC76C" w14:textId="77777777" w:rsidR="00063BF3" w:rsidRPr="007717A8" w:rsidRDefault="00063BF3" w:rsidP="007717A8">
            <w:pPr>
              <w:spacing w:after="0" w:line="240" w:lineRule="auto"/>
              <w:jc w:val="center"/>
              <w:rPr>
                <w:rFonts w:ascii="Times New Roman" w:hAnsi="Times New Roman"/>
                <w:color w:val="00B050"/>
                <w:sz w:val="24"/>
                <w:szCs w:val="24"/>
              </w:rPr>
            </w:pPr>
            <w:r w:rsidRPr="007717A8">
              <w:rPr>
                <w:rFonts w:ascii="Times New Roman" w:hAnsi="Times New Roman"/>
                <w:color w:val="00B050"/>
                <w:sz w:val="24"/>
                <w:szCs w:val="24"/>
              </w:rPr>
              <w:t>MW</w:t>
            </w:r>
          </w:p>
        </w:tc>
        <w:tc>
          <w:tcPr>
            <w:tcW w:w="1516" w:type="dxa"/>
            <w:shd w:val="clear" w:color="auto" w:fill="auto"/>
          </w:tcPr>
          <w:p w14:paraId="33416FB9" w14:textId="77777777" w:rsidR="00063BF3" w:rsidRPr="007717A8" w:rsidRDefault="00063BF3" w:rsidP="007717A8">
            <w:pPr>
              <w:spacing w:after="0" w:line="240" w:lineRule="auto"/>
              <w:jc w:val="center"/>
              <w:rPr>
                <w:rFonts w:ascii="Times New Roman" w:hAnsi="Times New Roman"/>
                <w:color w:val="00B050"/>
                <w:sz w:val="24"/>
                <w:szCs w:val="24"/>
              </w:rPr>
            </w:pPr>
            <w:r w:rsidRPr="007717A8">
              <w:rPr>
                <w:rFonts w:ascii="Times New Roman" w:hAnsi="Times New Roman"/>
                <w:color w:val="00B050"/>
                <w:sz w:val="24"/>
                <w:szCs w:val="24"/>
              </w:rPr>
              <w:t xml:space="preserve"># </w:t>
            </w:r>
            <w:proofErr w:type="spellStart"/>
            <w:r w:rsidRPr="007717A8">
              <w:rPr>
                <w:rFonts w:ascii="Times New Roman" w:hAnsi="Times New Roman"/>
                <w:color w:val="00B050"/>
                <w:sz w:val="24"/>
                <w:szCs w:val="24"/>
              </w:rPr>
              <w:t>mmoles</w:t>
            </w:r>
            <w:proofErr w:type="spellEnd"/>
          </w:p>
        </w:tc>
        <w:tc>
          <w:tcPr>
            <w:tcW w:w="2957" w:type="dxa"/>
            <w:shd w:val="clear" w:color="auto" w:fill="auto"/>
          </w:tcPr>
          <w:p w14:paraId="7067DEDA" w14:textId="77777777" w:rsidR="00063BF3" w:rsidRPr="007717A8" w:rsidRDefault="00063BF3" w:rsidP="007717A8">
            <w:pPr>
              <w:spacing w:after="0" w:line="240" w:lineRule="auto"/>
              <w:jc w:val="center"/>
              <w:rPr>
                <w:rFonts w:ascii="Times New Roman" w:hAnsi="Times New Roman"/>
                <w:color w:val="00B050"/>
                <w:sz w:val="24"/>
                <w:szCs w:val="24"/>
              </w:rPr>
            </w:pPr>
            <w:r w:rsidRPr="007717A8">
              <w:rPr>
                <w:rFonts w:ascii="Times New Roman" w:hAnsi="Times New Roman"/>
                <w:color w:val="00B050"/>
                <w:sz w:val="24"/>
                <w:szCs w:val="24"/>
              </w:rPr>
              <w:t>Relevant physical properties; safety data; indicate Limiting Reagent.</w:t>
            </w:r>
          </w:p>
        </w:tc>
      </w:tr>
      <w:tr w:rsidR="007717A8" w:rsidRPr="007717A8" w14:paraId="7F5F6D95" w14:textId="77777777" w:rsidTr="007717A8">
        <w:tc>
          <w:tcPr>
            <w:tcW w:w="1996" w:type="dxa"/>
            <w:shd w:val="clear" w:color="auto" w:fill="auto"/>
          </w:tcPr>
          <w:p w14:paraId="50CB52F1" w14:textId="77777777" w:rsidR="00063BF3" w:rsidRPr="007717A8" w:rsidRDefault="00063BF3" w:rsidP="007717A8">
            <w:pPr>
              <w:spacing w:after="0" w:line="240" w:lineRule="auto"/>
              <w:rPr>
                <w:rFonts w:ascii="Times New Roman" w:hAnsi="Times New Roman"/>
                <w:color w:val="00B050"/>
                <w:sz w:val="24"/>
                <w:szCs w:val="24"/>
              </w:rPr>
            </w:pPr>
          </w:p>
        </w:tc>
        <w:tc>
          <w:tcPr>
            <w:tcW w:w="1557" w:type="dxa"/>
            <w:shd w:val="clear" w:color="auto" w:fill="auto"/>
          </w:tcPr>
          <w:p w14:paraId="2339C61D" w14:textId="77777777" w:rsidR="00063BF3" w:rsidRPr="007717A8" w:rsidRDefault="00063BF3" w:rsidP="007717A8">
            <w:pPr>
              <w:spacing w:after="0" w:line="240" w:lineRule="auto"/>
              <w:rPr>
                <w:rFonts w:ascii="Times New Roman" w:hAnsi="Times New Roman"/>
                <w:color w:val="00B050"/>
                <w:sz w:val="24"/>
                <w:szCs w:val="24"/>
              </w:rPr>
            </w:pPr>
          </w:p>
        </w:tc>
        <w:tc>
          <w:tcPr>
            <w:tcW w:w="1324" w:type="dxa"/>
            <w:shd w:val="clear" w:color="auto" w:fill="auto"/>
          </w:tcPr>
          <w:p w14:paraId="7A7202D9" w14:textId="77777777" w:rsidR="00063BF3" w:rsidRPr="007717A8" w:rsidRDefault="00063BF3" w:rsidP="007717A8">
            <w:pPr>
              <w:spacing w:after="0" w:line="240" w:lineRule="auto"/>
              <w:rPr>
                <w:rFonts w:ascii="Times New Roman" w:hAnsi="Times New Roman"/>
                <w:color w:val="00B050"/>
                <w:sz w:val="24"/>
                <w:szCs w:val="24"/>
              </w:rPr>
            </w:pPr>
          </w:p>
        </w:tc>
        <w:tc>
          <w:tcPr>
            <w:tcW w:w="1516" w:type="dxa"/>
            <w:shd w:val="clear" w:color="auto" w:fill="auto"/>
          </w:tcPr>
          <w:p w14:paraId="02E44781" w14:textId="77777777" w:rsidR="00063BF3" w:rsidRPr="007717A8" w:rsidRDefault="00063BF3" w:rsidP="007717A8">
            <w:pPr>
              <w:spacing w:after="0" w:line="240" w:lineRule="auto"/>
              <w:rPr>
                <w:rFonts w:ascii="Times New Roman" w:hAnsi="Times New Roman"/>
                <w:color w:val="00B050"/>
                <w:sz w:val="24"/>
                <w:szCs w:val="24"/>
              </w:rPr>
            </w:pPr>
          </w:p>
        </w:tc>
        <w:tc>
          <w:tcPr>
            <w:tcW w:w="2957" w:type="dxa"/>
            <w:shd w:val="clear" w:color="auto" w:fill="auto"/>
          </w:tcPr>
          <w:p w14:paraId="0A97DF55" w14:textId="77777777" w:rsidR="00063BF3" w:rsidRPr="007717A8" w:rsidRDefault="00063BF3" w:rsidP="007717A8">
            <w:pPr>
              <w:spacing w:after="0" w:line="240" w:lineRule="auto"/>
              <w:rPr>
                <w:rFonts w:ascii="Times New Roman" w:hAnsi="Times New Roman"/>
                <w:color w:val="00B050"/>
                <w:sz w:val="24"/>
                <w:szCs w:val="24"/>
              </w:rPr>
            </w:pPr>
          </w:p>
        </w:tc>
      </w:tr>
      <w:tr w:rsidR="007717A8" w:rsidRPr="007717A8" w14:paraId="2D514A8A" w14:textId="77777777" w:rsidTr="007717A8">
        <w:tc>
          <w:tcPr>
            <w:tcW w:w="1996" w:type="dxa"/>
            <w:shd w:val="clear" w:color="auto" w:fill="auto"/>
          </w:tcPr>
          <w:p w14:paraId="0AFBFCB0" w14:textId="77777777" w:rsidR="00063BF3" w:rsidRPr="007717A8" w:rsidRDefault="00063BF3" w:rsidP="007717A8">
            <w:pPr>
              <w:spacing w:after="0" w:line="240" w:lineRule="auto"/>
              <w:rPr>
                <w:rFonts w:ascii="Times New Roman" w:hAnsi="Times New Roman"/>
                <w:color w:val="00B050"/>
                <w:sz w:val="24"/>
                <w:szCs w:val="24"/>
              </w:rPr>
            </w:pPr>
          </w:p>
        </w:tc>
        <w:tc>
          <w:tcPr>
            <w:tcW w:w="1557" w:type="dxa"/>
            <w:shd w:val="clear" w:color="auto" w:fill="auto"/>
          </w:tcPr>
          <w:p w14:paraId="0019912E" w14:textId="77777777" w:rsidR="00063BF3" w:rsidRPr="007717A8" w:rsidRDefault="00063BF3" w:rsidP="007717A8">
            <w:pPr>
              <w:spacing w:after="0" w:line="240" w:lineRule="auto"/>
              <w:rPr>
                <w:rFonts w:ascii="Times New Roman" w:hAnsi="Times New Roman"/>
                <w:color w:val="00B050"/>
                <w:sz w:val="24"/>
                <w:szCs w:val="24"/>
              </w:rPr>
            </w:pPr>
          </w:p>
        </w:tc>
        <w:tc>
          <w:tcPr>
            <w:tcW w:w="1324" w:type="dxa"/>
            <w:shd w:val="clear" w:color="auto" w:fill="auto"/>
          </w:tcPr>
          <w:p w14:paraId="6FE34FC0" w14:textId="77777777" w:rsidR="00063BF3" w:rsidRPr="007717A8" w:rsidRDefault="00063BF3" w:rsidP="007717A8">
            <w:pPr>
              <w:spacing w:after="0" w:line="240" w:lineRule="auto"/>
              <w:rPr>
                <w:rFonts w:ascii="Times New Roman" w:hAnsi="Times New Roman"/>
                <w:color w:val="00B050"/>
                <w:sz w:val="24"/>
                <w:szCs w:val="24"/>
              </w:rPr>
            </w:pPr>
          </w:p>
        </w:tc>
        <w:tc>
          <w:tcPr>
            <w:tcW w:w="1516" w:type="dxa"/>
            <w:shd w:val="clear" w:color="auto" w:fill="auto"/>
          </w:tcPr>
          <w:p w14:paraId="7E7761DF" w14:textId="77777777" w:rsidR="00063BF3" w:rsidRPr="007717A8" w:rsidRDefault="00063BF3" w:rsidP="007717A8">
            <w:pPr>
              <w:spacing w:after="0" w:line="240" w:lineRule="auto"/>
              <w:rPr>
                <w:rFonts w:ascii="Times New Roman" w:hAnsi="Times New Roman"/>
                <w:color w:val="00B050"/>
                <w:sz w:val="24"/>
                <w:szCs w:val="24"/>
              </w:rPr>
            </w:pPr>
          </w:p>
        </w:tc>
        <w:tc>
          <w:tcPr>
            <w:tcW w:w="2957" w:type="dxa"/>
            <w:shd w:val="clear" w:color="auto" w:fill="auto"/>
          </w:tcPr>
          <w:p w14:paraId="44F2AFDB" w14:textId="77777777" w:rsidR="00063BF3" w:rsidRPr="007717A8" w:rsidRDefault="00063BF3" w:rsidP="007717A8">
            <w:pPr>
              <w:spacing w:after="0" w:line="240" w:lineRule="auto"/>
              <w:rPr>
                <w:rFonts w:ascii="Times New Roman" w:hAnsi="Times New Roman"/>
                <w:color w:val="00B050"/>
                <w:sz w:val="24"/>
                <w:szCs w:val="24"/>
              </w:rPr>
            </w:pPr>
          </w:p>
        </w:tc>
      </w:tr>
    </w:tbl>
    <w:p w14:paraId="22A54BC7" w14:textId="77777777" w:rsidR="00651BEC" w:rsidRPr="00063BF3" w:rsidRDefault="00651BEC" w:rsidP="00082626">
      <w:pPr>
        <w:rPr>
          <w:rFonts w:ascii="Times New Roman" w:hAnsi="Times New Roman"/>
          <w:color w:val="00B050"/>
          <w:sz w:val="24"/>
          <w:szCs w:val="24"/>
        </w:rPr>
      </w:pPr>
      <w:r w:rsidRPr="00063BF3">
        <w:rPr>
          <w:rFonts w:ascii="Times New Roman" w:hAnsi="Times New Roman"/>
          <w:color w:val="00B050"/>
          <w:sz w:val="24"/>
          <w:szCs w:val="24"/>
        </w:rPr>
        <w:t xml:space="preserve">Number your table </w:t>
      </w:r>
      <w:r w:rsidRPr="00661CBE">
        <w:rPr>
          <w:rFonts w:ascii="Times New Roman" w:hAnsi="Times New Roman"/>
          <w:color w:val="00B050"/>
          <w:sz w:val="24"/>
          <w:szCs w:val="24"/>
        </w:rPr>
        <w:t>and</w:t>
      </w:r>
      <w:r w:rsidRPr="00063BF3">
        <w:rPr>
          <w:rFonts w:ascii="Times New Roman" w:hAnsi="Times New Roman"/>
          <w:color w:val="00B050"/>
          <w:sz w:val="24"/>
          <w:szCs w:val="24"/>
        </w:rPr>
        <w:t xml:space="preserve"> give it a title. </w:t>
      </w:r>
    </w:p>
    <w:p w14:paraId="4147707D" w14:textId="77777777" w:rsidR="00FB73AB" w:rsidRDefault="00FB73AB" w:rsidP="00082626">
      <w:pPr>
        <w:rPr>
          <w:rFonts w:ascii="Times New Roman" w:hAnsi="Times New Roman"/>
          <w:color w:val="00B050"/>
          <w:sz w:val="24"/>
          <w:szCs w:val="24"/>
        </w:rPr>
      </w:pPr>
    </w:p>
    <w:p w14:paraId="357A0E27" w14:textId="77777777" w:rsidR="00FB73AB" w:rsidRDefault="00FB73AB" w:rsidP="00082626">
      <w:pPr>
        <w:rPr>
          <w:rFonts w:ascii="Times New Roman" w:hAnsi="Times New Roman"/>
          <w:color w:val="00B050"/>
          <w:sz w:val="24"/>
          <w:szCs w:val="24"/>
        </w:rPr>
      </w:pPr>
    </w:p>
    <w:p w14:paraId="43AAF82C" w14:textId="77777777" w:rsidR="00FB73AB" w:rsidRDefault="00FB73AB" w:rsidP="00082626">
      <w:pPr>
        <w:rPr>
          <w:rFonts w:ascii="Times New Roman" w:hAnsi="Times New Roman"/>
          <w:color w:val="00B050"/>
          <w:sz w:val="24"/>
          <w:szCs w:val="24"/>
        </w:rPr>
      </w:pPr>
    </w:p>
    <w:p w14:paraId="375429F2" w14:textId="77777777" w:rsidR="00FB73AB" w:rsidRDefault="00FB73AB" w:rsidP="00082626">
      <w:pPr>
        <w:rPr>
          <w:rFonts w:ascii="Times New Roman" w:hAnsi="Times New Roman"/>
          <w:color w:val="00B050"/>
          <w:sz w:val="24"/>
          <w:szCs w:val="24"/>
        </w:rPr>
      </w:pPr>
    </w:p>
    <w:p w14:paraId="114B93C0" w14:textId="10FF906C" w:rsidR="00651BEC" w:rsidRPr="00063BF3" w:rsidRDefault="00651BEC" w:rsidP="00082626">
      <w:pPr>
        <w:rPr>
          <w:rFonts w:ascii="Times New Roman" w:hAnsi="Times New Roman"/>
          <w:color w:val="00B050"/>
          <w:sz w:val="24"/>
          <w:szCs w:val="24"/>
        </w:rPr>
      </w:pPr>
      <w:r w:rsidRPr="00063BF3">
        <w:rPr>
          <w:rFonts w:ascii="Times New Roman" w:hAnsi="Times New Roman"/>
          <w:color w:val="00B050"/>
          <w:sz w:val="24"/>
          <w:szCs w:val="24"/>
        </w:rPr>
        <w:lastRenderedPageBreak/>
        <w:t>Similarly,</w:t>
      </w:r>
      <w:r w:rsidR="00063BF3" w:rsidRPr="00063BF3">
        <w:rPr>
          <w:rFonts w:ascii="Times New Roman" w:hAnsi="Times New Roman"/>
          <w:color w:val="00B050"/>
          <w:sz w:val="24"/>
          <w:szCs w:val="24"/>
        </w:rPr>
        <w:t xml:space="preserve"> </w:t>
      </w:r>
      <w:r w:rsidRPr="00063BF3">
        <w:rPr>
          <w:rFonts w:ascii="Times New Roman" w:hAnsi="Times New Roman"/>
          <w:color w:val="00B050"/>
          <w:sz w:val="24"/>
          <w:szCs w:val="24"/>
        </w:rPr>
        <w:t xml:space="preserve">create a table for the products that </w:t>
      </w:r>
      <w:r w:rsidRPr="00063BF3">
        <w:rPr>
          <w:rFonts w:ascii="Times New Roman" w:hAnsi="Times New Roman"/>
          <w:color w:val="00B050"/>
          <w:sz w:val="24"/>
          <w:szCs w:val="24"/>
          <w:u w:val="single"/>
        </w:rPr>
        <w:t>you</w:t>
      </w:r>
      <w:r w:rsidRPr="00063BF3">
        <w:rPr>
          <w:rFonts w:ascii="Times New Roman" w:hAnsi="Times New Roman"/>
          <w:color w:val="00B050"/>
          <w:sz w:val="24"/>
          <w:szCs w:val="24"/>
        </w:rPr>
        <w:t xml:space="preserve"> made.</w:t>
      </w:r>
      <w:r w:rsidR="000A2F50">
        <w:rPr>
          <w:rFonts w:ascii="Times New Roman" w:hAnsi="Times New Roman"/>
          <w:color w:val="00B050"/>
          <w:sz w:val="24"/>
          <w:szCs w:val="24"/>
        </w:rPr>
        <w:t xml:space="preserve"> For example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607"/>
        <w:gridCol w:w="1577"/>
        <w:gridCol w:w="1574"/>
        <w:gridCol w:w="1393"/>
        <w:gridCol w:w="1483"/>
      </w:tblGrid>
      <w:tr w:rsidR="007717A8" w:rsidRPr="007717A8" w14:paraId="462D9F97" w14:textId="77777777" w:rsidTr="007717A8">
        <w:tc>
          <w:tcPr>
            <w:tcW w:w="1732" w:type="dxa"/>
            <w:shd w:val="clear" w:color="auto" w:fill="auto"/>
          </w:tcPr>
          <w:p w14:paraId="1B6FF85B" w14:textId="77777777" w:rsidR="00063BF3" w:rsidRPr="007717A8" w:rsidRDefault="00063BF3" w:rsidP="007717A8">
            <w:pPr>
              <w:spacing w:after="0" w:line="240" w:lineRule="auto"/>
              <w:jc w:val="center"/>
              <w:rPr>
                <w:rFonts w:ascii="Times New Roman" w:hAnsi="Times New Roman"/>
                <w:color w:val="00B050"/>
                <w:sz w:val="24"/>
                <w:szCs w:val="24"/>
              </w:rPr>
            </w:pPr>
            <w:r w:rsidRPr="007717A8">
              <w:rPr>
                <w:rFonts w:ascii="Times New Roman" w:hAnsi="Times New Roman"/>
                <w:color w:val="00B050"/>
                <w:sz w:val="24"/>
                <w:szCs w:val="24"/>
              </w:rPr>
              <w:t>Product</w:t>
            </w:r>
          </w:p>
        </w:tc>
        <w:tc>
          <w:tcPr>
            <w:tcW w:w="1625" w:type="dxa"/>
            <w:shd w:val="clear" w:color="auto" w:fill="auto"/>
          </w:tcPr>
          <w:p w14:paraId="3197791A" w14:textId="77777777" w:rsidR="00063BF3" w:rsidRPr="007717A8" w:rsidRDefault="00063BF3" w:rsidP="007717A8">
            <w:pPr>
              <w:spacing w:after="0" w:line="240" w:lineRule="auto"/>
              <w:jc w:val="center"/>
              <w:rPr>
                <w:rFonts w:ascii="Times New Roman" w:hAnsi="Times New Roman"/>
                <w:color w:val="00B050"/>
                <w:sz w:val="24"/>
                <w:szCs w:val="24"/>
              </w:rPr>
            </w:pPr>
            <w:r w:rsidRPr="007717A8">
              <w:rPr>
                <w:rFonts w:ascii="Times New Roman" w:hAnsi="Times New Roman"/>
                <w:color w:val="00B050"/>
                <w:sz w:val="24"/>
                <w:szCs w:val="24"/>
              </w:rPr>
              <w:t>Mass (g)</w:t>
            </w:r>
          </w:p>
        </w:tc>
        <w:tc>
          <w:tcPr>
            <w:tcW w:w="1596" w:type="dxa"/>
            <w:shd w:val="clear" w:color="auto" w:fill="auto"/>
          </w:tcPr>
          <w:p w14:paraId="1B0D9D36" w14:textId="77777777" w:rsidR="00063BF3" w:rsidRPr="007717A8" w:rsidRDefault="00063BF3" w:rsidP="007717A8">
            <w:pPr>
              <w:spacing w:after="0" w:line="240" w:lineRule="auto"/>
              <w:jc w:val="center"/>
              <w:rPr>
                <w:rFonts w:ascii="Times New Roman" w:hAnsi="Times New Roman"/>
                <w:color w:val="00B050"/>
                <w:sz w:val="24"/>
                <w:szCs w:val="24"/>
              </w:rPr>
            </w:pPr>
            <w:r w:rsidRPr="007717A8">
              <w:rPr>
                <w:rFonts w:ascii="Times New Roman" w:hAnsi="Times New Roman"/>
                <w:color w:val="00B050"/>
                <w:sz w:val="24"/>
                <w:szCs w:val="24"/>
              </w:rPr>
              <w:t>MW</w:t>
            </w:r>
          </w:p>
        </w:tc>
        <w:tc>
          <w:tcPr>
            <w:tcW w:w="1587" w:type="dxa"/>
            <w:shd w:val="clear" w:color="auto" w:fill="auto"/>
          </w:tcPr>
          <w:p w14:paraId="7454CE05" w14:textId="77777777" w:rsidR="00063BF3" w:rsidRPr="007717A8" w:rsidRDefault="00063BF3" w:rsidP="007717A8">
            <w:pPr>
              <w:spacing w:after="0" w:line="240" w:lineRule="auto"/>
              <w:jc w:val="center"/>
              <w:rPr>
                <w:rFonts w:ascii="Times New Roman" w:hAnsi="Times New Roman"/>
                <w:color w:val="00B050"/>
                <w:sz w:val="24"/>
                <w:szCs w:val="24"/>
              </w:rPr>
            </w:pPr>
            <w:r w:rsidRPr="007717A8">
              <w:rPr>
                <w:rFonts w:ascii="Times New Roman" w:hAnsi="Times New Roman"/>
                <w:color w:val="00B050"/>
                <w:sz w:val="24"/>
                <w:szCs w:val="24"/>
              </w:rPr>
              <w:t xml:space="preserve"># </w:t>
            </w:r>
            <w:proofErr w:type="spellStart"/>
            <w:r w:rsidRPr="007717A8">
              <w:rPr>
                <w:rFonts w:ascii="Times New Roman" w:hAnsi="Times New Roman"/>
                <w:color w:val="00B050"/>
                <w:sz w:val="24"/>
                <w:szCs w:val="24"/>
              </w:rPr>
              <w:t>mmoles</w:t>
            </w:r>
            <w:proofErr w:type="spellEnd"/>
          </w:p>
        </w:tc>
        <w:tc>
          <w:tcPr>
            <w:tcW w:w="1405" w:type="dxa"/>
            <w:shd w:val="clear" w:color="auto" w:fill="auto"/>
          </w:tcPr>
          <w:p w14:paraId="747098DD" w14:textId="77777777" w:rsidR="00063BF3" w:rsidRPr="007717A8" w:rsidRDefault="00063BF3" w:rsidP="007717A8">
            <w:pPr>
              <w:spacing w:after="0" w:line="240" w:lineRule="auto"/>
              <w:jc w:val="center"/>
              <w:rPr>
                <w:rFonts w:ascii="Times New Roman" w:hAnsi="Times New Roman"/>
                <w:color w:val="00B050"/>
                <w:sz w:val="24"/>
                <w:szCs w:val="24"/>
              </w:rPr>
            </w:pPr>
            <w:r w:rsidRPr="007717A8">
              <w:rPr>
                <w:rFonts w:ascii="Times New Roman" w:hAnsi="Times New Roman"/>
                <w:color w:val="00B050"/>
                <w:sz w:val="24"/>
                <w:szCs w:val="24"/>
              </w:rPr>
              <w:t>% yield*</w:t>
            </w:r>
          </w:p>
        </w:tc>
        <w:tc>
          <w:tcPr>
            <w:tcW w:w="1405" w:type="dxa"/>
            <w:shd w:val="clear" w:color="auto" w:fill="auto"/>
          </w:tcPr>
          <w:p w14:paraId="1EA54AA7" w14:textId="77777777" w:rsidR="00063BF3" w:rsidRPr="007717A8" w:rsidRDefault="00063BF3" w:rsidP="007717A8">
            <w:pPr>
              <w:spacing w:after="0" w:line="240" w:lineRule="auto"/>
              <w:jc w:val="center"/>
              <w:rPr>
                <w:rFonts w:ascii="Times New Roman" w:hAnsi="Times New Roman"/>
                <w:color w:val="00B050"/>
                <w:sz w:val="24"/>
                <w:szCs w:val="24"/>
              </w:rPr>
            </w:pPr>
            <w:r w:rsidRPr="007717A8">
              <w:rPr>
                <w:rFonts w:ascii="Times New Roman" w:hAnsi="Times New Roman"/>
                <w:color w:val="00B050"/>
                <w:sz w:val="24"/>
                <w:szCs w:val="24"/>
              </w:rPr>
              <w:t>Observations and/or physical properties.</w:t>
            </w:r>
          </w:p>
        </w:tc>
      </w:tr>
      <w:tr w:rsidR="007717A8" w:rsidRPr="007717A8" w14:paraId="2B2E79E8" w14:textId="77777777" w:rsidTr="007717A8">
        <w:tc>
          <w:tcPr>
            <w:tcW w:w="1732" w:type="dxa"/>
            <w:shd w:val="clear" w:color="auto" w:fill="auto"/>
          </w:tcPr>
          <w:p w14:paraId="5F50432A" w14:textId="77777777" w:rsidR="00063BF3" w:rsidRPr="007717A8" w:rsidRDefault="00063BF3" w:rsidP="007717A8">
            <w:pPr>
              <w:spacing w:after="0" w:line="240" w:lineRule="auto"/>
              <w:rPr>
                <w:rFonts w:ascii="Times New Roman" w:hAnsi="Times New Roman"/>
                <w:color w:val="00B050"/>
                <w:sz w:val="24"/>
                <w:szCs w:val="24"/>
              </w:rPr>
            </w:pPr>
          </w:p>
        </w:tc>
        <w:tc>
          <w:tcPr>
            <w:tcW w:w="1625" w:type="dxa"/>
            <w:shd w:val="clear" w:color="auto" w:fill="auto"/>
          </w:tcPr>
          <w:p w14:paraId="252D7DE6" w14:textId="77777777" w:rsidR="00063BF3" w:rsidRPr="007717A8" w:rsidRDefault="00063BF3" w:rsidP="007717A8">
            <w:pPr>
              <w:spacing w:after="0" w:line="240" w:lineRule="auto"/>
              <w:rPr>
                <w:rFonts w:ascii="Times New Roman" w:hAnsi="Times New Roman"/>
                <w:color w:val="00B050"/>
                <w:sz w:val="24"/>
                <w:szCs w:val="24"/>
              </w:rPr>
            </w:pPr>
          </w:p>
        </w:tc>
        <w:tc>
          <w:tcPr>
            <w:tcW w:w="1596" w:type="dxa"/>
            <w:shd w:val="clear" w:color="auto" w:fill="auto"/>
          </w:tcPr>
          <w:p w14:paraId="5D4399A6" w14:textId="77777777" w:rsidR="00063BF3" w:rsidRPr="007717A8" w:rsidRDefault="00063BF3" w:rsidP="007717A8">
            <w:pPr>
              <w:spacing w:after="0" w:line="240" w:lineRule="auto"/>
              <w:rPr>
                <w:rFonts w:ascii="Times New Roman" w:hAnsi="Times New Roman"/>
                <w:color w:val="00B050"/>
                <w:sz w:val="24"/>
                <w:szCs w:val="24"/>
              </w:rPr>
            </w:pPr>
          </w:p>
        </w:tc>
        <w:tc>
          <w:tcPr>
            <w:tcW w:w="1587" w:type="dxa"/>
            <w:shd w:val="clear" w:color="auto" w:fill="auto"/>
          </w:tcPr>
          <w:p w14:paraId="056A5EE2" w14:textId="77777777" w:rsidR="00063BF3" w:rsidRPr="007717A8" w:rsidRDefault="00063BF3" w:rsidP="007717A8">
            <w:pPr>
              <w:spacing w:after="0" w:line="240" w:lineRule="auto"/>
              <w:rPr>
                <w:rFonts w:ascii="Times New Roman" w:hAnsi="Times New Roman"/>
                <w:color w:val="00B050"/>
                <w:sz w:val="24"/>
                <w:szCs w:val="24"/>
              </w:rPr>
            </w:pPr>
          </w:p>
        </w:tc>
        <w:tc>
          <w:tcPr>
            <w:tcW w:w="1405" w:type="dxa"/>
            <w:shd w:val="clear" w:color="auto" w:fill="auto"/>
          </w:tcPr>
          <w:p w14:paraId="5CC6B4F4" w14:textId="77777777" w:rsidR="00063BF3" w:rsidRPr="007717A8" w:rsidRDefault="00063BF3" w:rsidP="007717A8">
            <w:pPr>
              <w:spacing w:after="0" w:line="240" w:lineRule="auto"/>
              <w:rPr>
                <w:rFonts w:ascii="Times New Roman" w:hAnsi="Times New Roman"/>
                <w:color w:val="00B050"/>
                <w:sz w:val="24"/>
                <w:szCs w:val="24"/>
              </w:rPr>
            </w:pPr>
          </w:p>
        </w:tc>
        <w:tc>
          <w:tcPr>
            <w:tcW w:w="1405" w:type="dxa"/>
            <w:shd w:val="clear" w:color="auto" w:fill="auto"/>
          </w:tcPr>
          <w:p w14:paraId="4E18DEF7" w14:textId="77777777" w:rsidR="00063BF3" w:rsidRPr="007717A8" w:rsidRDefault="00063BF3" w:rsidP="007717A8">
            <w:pPr>
              <w:spacing w:after="0" w:line="240" w:lineRule="auto"/>
              <w:rPr>
                <w:rFonts w:ascii="Times New Roman" w:hAnsi="Times New Roman"/>
                <w:color w:val="00B050"/>
                <w:sz w:val="24"/>
                <w:szCs w:val="24"/>
              </w:rPr>
            </w:pPr>
          </w:p>
        </w:tc>
      </w:tr>
      <w:tr w:rsidR="007717A8" w:rsidRPr="007717A8" w14:paraId="1774E34E" w14:textId="77777777" w:rsidTr="007717A8">
        <w:tc>
          <w:tcPr>
            <w:tcW w:w="1732" w:type="dxa"/>
            <w:shd w:val="clear" w:color="auto" w:fill="auto"/>
          </w:tcPr>
          <w:p w14:paraId="31077A65" w14:textId="77777777" w:rsidR="00063BF3" w:rsidRPr="007717A8" w:rsidRDefault="00063BF3" w:rsidP="007717A8">
            <w:pPr>
              <w:spacing w:after="0" w:line="240" w:lineRule="auto"/>
              <w:rPr>
                <w:rFonts w:ascii="Times New Roman" w:hAnsi="Times New Roman"/>
                <w:color w:val="00B050"/>
                <w:sz w:val="24"/>
                <w:szCs w:val="24"/>
              </w:rPr>
            </w:pPr>
          </w:p>
        </w:tc>
        <w:tc>
          <w:tcPr>
            <w:tcW w:w="1625" w:type="dxa"/>
            <w:shd w:val="clear" w:color="auto" w:fill="auto"/>
          </w:tcPr>
          <w:p w14:paraId="06EF489D" w14:textId="77777777" w:rsidR="00063BF3" w:rsidRPr="007717A8" w:rsidRDefault="00063BF3" w:rsidP="007717A8">
            <w:pPr>
              <w:spacing w:after="0" w:line="240" w:lineRule="auto"/>
              <w:rPr>
                <w:rFonts w:ascii="Times New Roman" w:hAnsi="Times New Roman"/>
                <w:color w:val="00B050"/>
                <w:sz w:val="24"/>
                <w:szCs w:val="24"/>
              </w:rPr>
            </w:pPr>
          </w:p>
        </w:tc>
        <w:tc>
          <w:tcPr>
            <w:tcW w:w="1596" w:type="dxa"/>
            <w:shd w:val="clear" w:color="auto" w:fill="auto"/>
          </w:tcPr>
          <w:p w14:paraId="24C1734C" w14:textId="77777777" w:rsidR="00063BF3" w:rsidRPr="007717A8" w:rsidRDefault="00063BF3" w:rsidP="007717A8">
            <w:pPr>
              <w:spacing w:after="0" w:line="240" w:lineRule="auto"/>
              <w:rPr>
                <w:rFonts w:ascii="Times New Roman" w:hAnsi="Times New Roman"/>
                <w:color w:val="00B050"/>
                <w:sz w:val="24"/>
                <w:szCs w:val="24"/>
              </w:rPr>
            </w:pPr>
          </w:p>
        </w:tc>
        <w:tc>
          <w:tcPr>
            <w:tcW w:w="1587" w:type="dxa"/>
            <w:shd w:val="clear" w:color="auto" w:fill="auto"/>
          </w:tcPr>
          <w:p w14:paraId="2C70F04B" w14:textId="77777777" w:rsidR="00063BF3" w:rsidRPr="007717A8" w:rsidRDefault="00063BF3" w:rsidP="007717A8">
            <w:pPr>
              <w:spacing w:after="0" w:line="240" w:lineRule="auto"/>
              <w:rPr>
                <w:rFonts w:ascii="Times New Roman" w:hAnsi="Times New Roman"/>
                <w:color w:val="00B050"/>
                <w:sz w:val="24"/>
                <w:szCs w:val="24"/>
              </w:rPr>
            </w:pPr>
          </w:p>
        </w:tc>
        <w:tc>
          <w:tcPr>
            <w:tcW w:w="1405" w:type="dxa"/>
            <w:shd w:val="clear" w:color="auto" w:fill="auto"/>
          </w:tcPr>
          <w:p w14:paraId="03BF443E" w14:textId="77777777" w:rsidR="00063BF3" w:rsidRPr="007717A8" w:rsidRDefault="00063BF3" w:rsidP="007717A8">
            <w:pPr>
              <w:spacing w:after="0" w:line="240" w:lineRule="auto"/>
              <w:rPr>
                <w:rFonts w:ascii="Times New Roman" w:hAnsi="Times New Roman"/>
                <w:color w:val="00B050"/>
                <w:sz w:val="24"/>
                <w:szCs w:val="24"/>
              </w:rPr>
            </w:pPr>
          </w:p>
        </w:tc>
        <w:tc>
          <w:tcPr>
            <w:tcW w:w="1405" w:type="dxa"/>
            <w:shd w:val="clear" w:color="auto" w:fill="auto"/>
          </w:tcPr>
          <w:p w14:paraId="5BA9AD94" w14:textId="77777777" w:rsidR="00063BF3" w:rsidRPr="007717A8" w:rsidRDefault="00063BF3" w:rsidP="007717A8">
            <w:pPr>
              <w:spacing w:after="0" w:line="240" w:lineRule="auto"/>
              <w:rPr>
                <w:rFonts w:ascii="Times New Roman" w:hAnsi="Times New Roman"/>
                <w:color w:val="00B050"/>
                <w:sz w:val="24"/>
                <w:szCs w:val="24"/>
              </w:rPr>
            </w:pPr>
          </w:p>
        </w:tc>
      </w:tr>
    </w:tbl>
    <w:p w14:paraId="7A40E752" w14:textId="77777777" w:rsidR="00063BF3" w:rsidRDefault="00063BF3" w:rsidP="00063BF3">
      <w:pPr>
        <w:pStyle w:val="ListParagraph"/>
        <w:rPr>
          <w:rFonts w:ascii="Times New Roman" w:hAnsi="Times New Roman"/>
          <w:color w:val="00B050"/>
          <w:sz w:val="24"/>
          <w:szCs w:val="24"/>
        </w:rPr>
      </w:pPr>
      <w:r w:rsidRPr="00063BF3">
        <w:rPr>
          <w:rFonts w:ascii="Times New Roman" w:hAnsi="Times New Roman"/>
          <w:color w:val="00B050"/>
          <w:sz w:val="24"/>
          <w:szCs w:val="24"/>
        </w:rPr>
        <w:t>*Give sample calculations below.</w:t>
      </w:r>
    </w:p>
    <w:p w14:paraId="26F739A4" w14:textId="77777777" w:rsidR="00063BF3" w:rsidRDefault="00063BF3" w:rsidP="00063BF3">
      <w:pPr>
        <w:pStyle w:val="ListParagraph"/>
        <w:rPr>
          <w:rFonts w:ascii="Times New Roman" w:hAnsi="Times New Roman"/>
          <w:color w:val="00B050"/>
          <w:sz w:val="24"/>
          <w:szCs w:val="24"/>
        </w:rPr>
      </w:pPr>
    </w:p>
    <w:p w14:paraId="756AFE00" w14:textId="241FB072" w:rsidR="00063BF3" w:rsidRPr="00DC4D7A" w:rsidRDefault="00294051" w:rsidP="00063BF3">
      <w:pPr>
        <w:pStyle w:val="ListParagraph"/>
        <w:rPr>
          <w:rFonts w:ascii="Times New Roman" w:hAnsi="Times New Roman"/>
          <w:b/>
          <w:sz w:val="24"/>
          <w:szCs w:val="24"/>
        </w:rPr>
      </w:pPr>
      <w:r>
        <w:rPr>
          <w:rFonts w:ascii="Times New Roman" w:hAnsi="Times New Roman"/>
          <w:b/>
          <w:sz w:val="24"/>
          <w:szCs w:val="24"/>
        </w:rPr>
        <w:t xml:space="preserve">Table 4: </w:t>
      </w:r>
      <w:r w:rsidR="00063BF3" w:rsidRPr="00DC4D7A">
        <w:rPr>
          <w:rFonts w:ascii="Times New Roman" w:hAnsi="Times New Roman"/>
          <w:b/>
          <w:sz w:val="24"/>
          <w:szCs w:val="24"/>
        </w:rPr>
        <w:t xml:space="preserve">Magnetic susceptibility data </w:t>
      </w:r>
      <w:r w:rsidR="00D61DEC" w:rsidRPr="00D61DEC">
        <w:rPr>
          <w:rFonts w:ascii="Times New Roman" w:hAnsi="Times New Roman"/>
          <w:sz w:val="24"/>
          <w:szCs w:val="24"/>
        </w:rPr>
        <w:t>(</w:t>
      </w:r>
      <w:r>
        <w:rPr>
          <w:rFonts w:ascii="Times New Roman" w:hAnsi="Times New Roman"/>
          <w:sz w:val="24"/>
          <w:szCs w:val="24"/>
        </w:rPr>
        <w:t>3</w:t>
      </w:r>
      <w:r w:rsidR="00D61DEC" w:rsidRPr="00D61DEC">
        <w:rPr>
          <w:rFonts w:ascii="Times New Roman" w:hAnsi="Times New Roman"/>
          <w:sz w:val="24"/>
          <w:szCs w:val="24"/>
        </w:rPr>
        <w:t xml:space="preserve"> marks)</w:t>
      </w:r>
    </w:p>
    <w:p w14:paraId="249F3366" w14:textId="77777777" w:rsidR="00063BF3" w:rsidRPr="00661CBE" w:rsidRDefault="00063BF3" w:rsidP="00063BF3">
      <w:pPr>
        <w:pStyle w:val="ListParagraph"/>
        <w:rPr>
          <w:rFonts w:ascii="Times New Roman" w:hAnsi="Times New Roman"/>
          <w:color w:val="00B050"/>
          <w:sz w:val="24"/>
          <w:szCs w:val="24"/>
        </w:rPr>
      </w:pPr>
      <w:r w:rsidRPr="00661CBE">
        <w:rPr>
          <w:rFonts w:ascii="Times New Roman" w:hAnsi="Times New Roman"/>
          <w:color w:val="00B050"/>
          <w:sz w:val="24"/>
          <w:szCs w:val="24"/>
        </w:rPr>
        <w:t xml:space="preserve">Tabulate the data collected by you, with calculations explained. </w:t>
      </w:r>
    </w:p>
    <w:p w14:paraId="0A838B07" w14:textId="2F661989" w:rsidR="00F50488" w:rsidRPr="00F50488" w:rsidRDefault="00F50488" w:rsidP="00F50488">
      <w:pPr>
        <w:autoSpaceDE w:val="0"/>
        <w:autoSpaceDN w:val="0"/>
        <w:adjustRightInd w:val="0"/>
        <w:spacing w:after="0" w:line="240" w:lineRule="auto"/>
        <w:rPr>
          <w:rFonts w:ascii="Times New Roman" w:hAnsi="Times New Roman"/>
          <w:color w:val="00B050"/>
          <w:sz w:val="24"/>
          <w:szCs w:val="24"/>
          <w:lang w:val="en-GB" w:eastAsia="en-CA"/>
        </w:rPr>
      </w:pPr>
      <w:r w:rsidRPr="00F50488">
        <w:rPr>
          <w:rFonts w:ascii="Courier" w:hAnsi="Courier"/>
          <w:color w:val="00B050"/>
          <w:sz w:val="24"/>
          <w:szCs w:val="24"/>
          <w:lang w:eastAsia="en-CA"/>
        </w:rPr>
        <w:fldChar w:fldCharType="begin"/>
      </w:r>
      <w:r w:rsidRPr="00F50488">
        <w:rPr>
          <w:rFonts w:ascii="Courier" w:hAnsi="Courier"/>
          <w:color w:val="00B050"/>
          <w:sz w:val="24"/>
          <w:szCs w:val="24"/>
          <w:lang w:eastAsia="en-CA"/>
        </w:rPr>
        <w:instrText xml:space="preserve"> SEQ CHAPTER \h \r 1</w:instrText>
      </w:r>
      <w:r w:rsidRPr="00F50488">
        <w:rPr>
          <w:rFonts w:ascii="Courier" w:hAnsi="Courier"/>
          <w:color w:val="00B050"/>
          <w:sz w:val="24"/>
          <w:szCs w:val="24"/>
          <w:lang w:eastAsia="en-CA"/>
        </w:rPr>
        <w:fldChar w:fldCharType="end"/>
      </w:r>
      <w:r w:rsidRPr="00F50488">
        <w:rPr>
          <w:rFonts w:ascii="Times New Roman" w:hAnsi="Times New Roman"/>
          <w:color w:val="00B050"/>
          <w:sz w:val="24"/>
          <w:szCs w:val="24"/>
          <w:lang w:val="en-GB" w:eastAsia="en-CA"/>
        </w:rPr>
        <w:t xml:space="preserve">  </w:t>
      </w:r>
    </w:p>
    <w:tbl>
      <w:tblPr>
        <w:tblW w:w="0" w:type="auto"/>
        <w:tblInd w:w="801" w:type="dxa"/>
        <w:tblLayout w:type="fixed"/>
        <w:tblCellMar>
          <w:left w:w="81" w:type="dxa"/>
          <w:right w:w="81" w:type="dxa"/>
        </w:tblCellMar>
        <w:tblLook w:val="0000" w:firstRow="0" w:lastRow="0" w:firstColumn="0" w:lastColumn="0" w:noHBand="0" w:noVBand="0"/>
      </w:tblPr>
      <w:tblGrid>
        <w:gridCol w:w="3816"/>
        <w:gridCol w:w="2835"/>
        <w:gridCol w:w="2835"/>
      </w:tblGrid>
      <w:tr w:rsidR="00661CBE" w:rsidRPr="00661CBE" w14:paraId="2B756980" w14:textId="77777777" w:rsidTr="00F50488">
        <w:tblPrEx>
          <w:tblCellMar>
            <w:top w:w="0" w:type="dxa"/>
            <w:bottom w:w="0" w:type="dxa"/>
          </w:tblCellMar>
        </w:tblPrEx>
        <w:trPr>
          <w:cantSplit/>
        </w:trPr>
        <w:tc>
          <w:tcPr>
            <w:tcW w:w="3816" w:type="dxa"/>
            <w:tcBorders>
              <w:top w:val="double" w:sz="9" w:space="0" w:color="000000"/>
              <w:left w:val="double" w:sz="9" w:space="0" w:color="000000"/>
              <w:bottom w:val="nil"/>
              <w:right w:val="double" w:sz="9" w:space="0" w:color="000000"/>
            </w:tcBorders>
          </w:tcPr>
          <w:p w14:paraId="73793D25"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r w:rsidRPr="00661CBE">
              <w:rPr>
                <w:rFonts w:ascii="Times New Roman" w:hAnsi="Times New Roman"/>
                <w:color w:val="00B050"/>
                <w:sz w:val="24"/>
                <w:szCs w:val="24"/>
                <w:lang w:val="en-GB" w:eastAsia="en-CA"/>
              </w:rPr>
              <w:t>Your s</w:t>
            </w:r>
            <w:r w:rsidRPr="00F50488">
              <w:rPr>
                <w:rFonts w:ascii="Times New Roman" w:hAnsi="Times New Roman"/>
                <w:color w:val="00B050"/>
                <w:sz w:val="24"/>
                <w:szCs w:val="24"/>
                <w:lang w:val="en-GB" w:eastAsia="en-CA"/>
              </w:rPr>
              <w:t>ample</w:t>
            </w:r>
            <w:r w:rsidRPr="00661CBE">
              <w:rPr>
                <w:rFonts w:ascii="Times New Roman" w:hAnsi="Times New Roman"/>
                <w:color w:val="00B050"/>
                <w:sz w:val="24"/>
                <w:szCs w:val="24"/>
                <w:lang w:val="en-GB" w:eastAsia="en-CA"/>
              </w:rPr>
              <w:t xml:space="preserve"> (edit accordingly)</w:t>
            </w:r>
          </w:p>
        </w:tc>
        <w:tc>
          <w:tcPr>
            <w:tcW w:w="2835" w:type="dxa"/>
            <w:tcBorders>
              <w:top w:val="double" w:sz="9" w:space="0" w:color="000000"/>
              <w:left w:val="double" w:sz="9" w:space="0" w:color="000000"/>
              <w:bottom w:val="nil"/>
              <w:right w:val="double" w:sz="9" w:space="0" w:color="000000"/>
            </w:tcBorders>
          </w:tcPr>
          <w:p w14:paraId="0D2B97BA" w14:textId="77777777" w:rsidR="00F50488" w:rsidRPr="00661CBE" w:rsidRDefault="00F50488" w:rsidP="00F50488">
            <w:pPr>
              <w:autoSpaceDE w:val="0"/>
              <w:autoSpaceDN w:val="0"/>
              <w:adjustRightInd w:val="0"/>
              <w:spacing w:before="97" w:after="52" w:line="240" w:lineRule="auto"/>
              <w:rPr>
                <w:rFonts w:ascii="Times New Roman" w:hAnsi="Times New Roman"/>
                <w:color w:val="00B050"/>
                <w:sz w:val="24"/>
                <w:szCs w:val="24"/>
                <w:lang w:val="en-GB" w:eastAsia="en-CA"/>
              </w:rPr>
            </w:pPr>
            <w:r w:rsidRPr="00F50488">
              <w:rPr>
                <w:rFonts w:ascii="Times New Roman" w:hAnsi="Times New Roman"/>
                <w:color w:val="00B050"/>
                <w:sz w:val="24"/>
                <w:szCs w:val="24"/>
                <w:lang w:val="en-GB" w:eastAsia="en-CA"/>
              </w:rPr>
              <w:t>[Co(</w:t>
            </w:r>
            <w:proofErr w:type="spellStart"/>
            <w:r w:rsidRPr="00F50488">
              <w:rPr>
                <w:rFonts w:ascii="Times New Roman" w:hAnsi="Times New Roman"/>
                <w:color w:val="00B050"/>
                <w:sz w:val="24"/>
                <w:szCs w:val="24"/>
                <w:lang w:val="en-GB" w:eastAsia="en-CA"/>
              </w:rPr>
              <w:t>bipy</w:t>
            </w:r>
            <w:proofErr w:type="spellEnd"/>
            <w:r w:rsidRPr="00F50488">
              <w:rPr>
                <w:rFonts w:ascii="Times New Roman" w:hAnsi="Times New Roman"/>
                <w:color w:val="00B050"/>
                <w:sz w:val="24"/>
                <w:szCs w:val="24"/>
                <w:lang w:val="en-GB" w:eastAsia="en-CA"/>
              </w:rPr>
              <w:t>)</w:t>
            </w:r>
            <w:proofErr w:type="gramStart"/>
            <w:r w:rsidRPr="00F50488">
              <w:rPr>
                <w:rFonts w:ascii="Times New Roman" w:hAnsi="Times New Roman"/>
                <w:color w:val="00B050"/>
                <w:sz w:val="24"/>
                <w:szCs w:val="24"/>
                <w:vertAlign w:val="subscript"/>
                <w:lang w:val="en-GB" w:eastAsia="en-CA"/>
              </w:rPr>
              <w:t>3</w:t>
            </w:r>
            <w:r w:rsidRPr="00F50488">
              <w:rPr>
                <w:rFonts w:ascii="Times New Roman" w:hAnsi="Times New Roman"/>
                <w:color w:val="00B050"/>
                <w:sz w:val="24"/>
                <w:szCs w:val="24"/>
                <w:lang w:val="en-GB" w:eastAsia="en-CA"/>
              </w:rPr>
              <w:t>]Br</w:t>
            </w:r>
            <w:proofErr w:type="gramEnd"/>
            <w:r w:rsidRPr="00F50488">
              <w:rPr>
                <w:rFonts w:ascii="Times New Roman" w:hAnsi="Times New Roman"/>
                <w:color w:val="00B050"/>
                <w:sz w:val="24"/>
                <w:szCs w:val="24"/>
                <w:vertAlign w:val="subscript"/>
                <w:lang w:val="en-GB" w:eastAsia="en-CA"/>
              </w:rPr>
              <w:t>2</w:t>
            </w:r>
            <w:r w:rsidRPr="00661CBE">
              <w:rPr>
                <w:rFonts w:ascii="Times New Roman" w:hAnsi="Times New Roman"/>
                <w:color w:val="00B050"/>
                <w:sz w:val="24"/>
                <w:szCs w:val="24"/>
                <w:lang w:val="en-GB" w:eastAsia="en-CA"/>
              </w:rPr>
              <w:t xml:space="preserve"> </w:t>
            </w:r>
            <w:proofErr w:type="gramStart"/>
            <w:r w:rsidRPr="00661CBE">
              <w:rPr>
                <w:rFonts w:ascii="Times New Roman" w:hAnsi="Times New Roman"/>
                <w:color w:val="00B050"/>
                <w:sz w:val="24"/>
                <w:szCs w:val="24"/>
                <w:lang w:val="en-GB" w:eastAsia="en-CA"/>
              </w:rPr>
              <w:t xml:space="preserve">or </w:t>
            </w:r>
            <w:r w:rsidRPr="00F50488">
              <w:rPr>
                <w:rFonts w:ascii="Times New Roman" w:hAnsi="Times New Roman"/>
                <w:color w:val="00B050"/>
                <w:sz w:val="24"/>
                <w:szCs w:val="24"/>
                <w:lang w:val="en-GB" w:eastAsia="en-CA"/>
              </w:rPr>
              <w:t xml:space="preserve"> [</w:t>
            </w:r>
            <w:proofErr w:type="gramEnd"/>
            <w:r w:rsidRPr="00F50488">
              <w:rPr>
                <w:rFonts w:ascii="Times New Roman" w:hAnsi="Times New Roman"/>
                <w:color w:val="00B050"/>
                <w:sz w:val="24"/>
                <w:szCs w:val="24"/>
                <w:lang w:val="en-GB" w:eastAsia="en-CA"/>
              </w:rPr>
              <w:t>Co(</w:t>
            </w:r>
            <w:proofErr w:type="spellStart"/>
            <w:r w:rsidRPr="00661CBE">
              <w:rPr>
                <w:rFonts w:ascii="Times New Roman" w:hAnsi="Times New Roman"/>
                <w:color w:val="00B050"/>
                <w:sz w:val="24"/>
                <w:szCs w:val="24"/>
                <w:lang w:val="en-GB" w:eastAsia="en-CA"/>
              </w:rPr>
              <w:t>phen</w:t>
            </w:r>
            <w:proofErr w:type="spellEnd"/>
            <w:r w:rsidRPr="00F50488">
              <w:rPr>
                <w:rFonts w:ascii="Times New Roman" w:hAnsi="Times New Roman"/>
                <w:color w:val="00B050"/>
                <w:sz w:val="24"/>
                <w:szCs w:val="24"/>
                <w:lang w:val="en-GB" w:eastAsia="en-CA"/>
              </w:rPr>
              <w:t>)</w:t>
            </w:r>
            <w:proofErr w:type="gramStart"/>
            <w:r w:rsidRPr="00F50488">
              <w:rPr>
                <w:rFonts w:ascii="Times New Roman" w:hAnsi="Times New Roman"/>
                <w:color w:val="00B050"/>
                <w:sz w:val="24"/>
                <w:szCs w:val="24"/>
                <w:vertAlign w:val="subscript"/>
                <w:lang w:val="en-GB" w:eastAsia="en-CA"/>
              </w:rPr>
              <w:t>3</w:t>
            </w:r>
            <w:r w:rsidRPr="00F50488">
              <w:rPr>
                <w:rFonts w:ascii="Times New Roman" w:hAnsi="Times New Roman"/>
                <w:color w:val="00B050"/>
                <w:sz w:val="24"/>
                <w:szCs w:val="24"/>
                <w:lang w:val="en-GB" w:eastAsia="en-CA"/>
              </w:rPr>
              <w:t>]Br</w:t>
            </w:r>
            <w:proofErr w:type="gramEnd"/>
            <w:r w:rsidRPr="00F50488">
              <w:rPr>
                <w:rFonts w:ascii="Times New Roman" w:hAnsi="Times New Roman"/>
                <w:color w:val="00B050"/>
                <w:sz w:val="24"/>
                <w:szCs w:val="24"/>
                <w:vertAlign w:val="subscript"/>
                <w:lang w:val="en-GB" w:eastAsia="en-CA"/>
              </w:rPr>
              <w:t>2</w:t>
            </w:r>
          </w:p>
        </w:tc>
        <w:tc>
          <w:tcPr>
            <w:tcW w:w="2835" w:type="dxa"/>
            <w:tcBorders>
              <w:top w:val="double" w:sz="9" w:space="0" w:color="000000"/>
              <w:left w:val="double" w:sz="9" w:space="0" w:color="000000"/>
              <w:bottom w:val="nil"/>
              <w:right w:val="double" w:sz="9" w:space="0" w:color="000000"/>
            </w:tcBorders>
          </w:tcPr>
          <w:p w14:paraId="5C68619B"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r w:rsidRPr="00F50488">
              <w:rPr>
                <w:rFonts w:ascii="Times New Roman" w:hAnsi="Times New Roman"/>
                <w:color w:val="00B050"/>
                <w:sz w:val="24"/>
                <w:szCs w:val="24"/>
                <w:lang w:val="en-GB" w:eastAsia="en-CA"/>
              </w:rPr>
              <w:t xml:space="preserve"> [Co(</w:t>
            </w:r>
            <w:proofErr w:type="spellStart"/>
            <w:r w:rsidRPr="00F50488">
              <w:rPr>
                <w:rFonts w:ascii="Times New Roman" w:hAnsi="Times New Roman"/>
                <w:color w:val="00B050"/>
                <w:sz w:val="24"/>
                <w:szCs w:val="24"/>
                <w:lang w:val="en-GB" w:eastAsia="en-CA"/>
              </w:rPr>
              <w:t>bipy</w:t>
            </w:r>
            <w:proofErr w:type="spellEnd"/>
            <w:r w:rsidRPr="00F50488">
              <w:rPr>
                <w:rFonts w:ascii="Times New Roman" w:hAnsi="Times New Roman"/>
                <w:color w:val="00B050"/>
                <w:sz w:val="24"/>
                <w:szCs w:val="24"/>
                <w:lang w:val="en-GB" w:eastAsia="en-CA"/>
              </w:rPr>
              <w:t>)</w:t>
            </w:r>
            <w:proofErr w:type="gramStart"/>
            <w:r w:rsidRPr="00F50488">
              <w:rPr>
                <w:rFonts w:ascii="Times New Roman" w:hAnsi="Times New Roman"/>
                <w:color w:val="00B050"/>
                <w:sz w:val="24"/>
                <w:szCs w:val="24"/>
                <w:vertAlign w:val="subscript"/>
                <w:lang w:val="en-GB" w:eastAsia="en-CA"/>
              </w:rPr>
              <w:t>3</w:t>
            </w:r>
            <w:r w:rsidRPr="00F50488">
              <w:rPr>
                <w:rFonts w:ascii="Times New Roman" w:hAnsi="Times New Roman"/>
                <w:color w:val="00B050"/>
                <w:sz w:val="24"/>
                <w:szCs w:val="24"/>
                <w:lang w:val="en-GB" w:eastAsia="en-CA"/>
              </w:rPr>
              <w:t>]Br</w:t>
            </w:r>
            <w:proofErr w:type="gramEnd"/>
            <w:r w:rsidRPr="00661CBE">
              <w:rPr>
                <w:rFonts w:ascii="Times New Roman" w:hAnsi="Times New Roman"/>
                <w:color w:val="00B050"/>
                <w:sz w:val="24"/>
                <w:szCs w:val="24"/>
                <w:vertAlign w:val="subscript"/>
                <w:lang w:val="en-GB" w:eastAsia="en-CA"/>
              </w:rPr>
              <w:t>3</w:t>
            </w:r>
            <w:r w:rsidRPr="00661CBE">
              <w:rPr>
                <w:rFonts w:ascii="Times New Roman" w:hAnsi="Times New Roman"/>
                <w:color w:val="00B050"/>
                <w:sz w:val="24"/>
                <w:szCs w:val="24"/>
                <w:lang w:val="en-GB" w:eastAsia="en-CA"/>
              </w:rPr>
              <w:t xml:space="preserve"> </w:t>
            </w:r>
            <w:proofErr w:type="gramStart"/>
            <w:r w:rsidRPr="00661CBE">
              <w:rPr>
                <w:rFonts w:ascii="Times New Roman" w:hAnsi="Times New Roman"/>
                <w:color w:val="00B050"/>
                <w:sz w:val="24"/>
                <w:szCs w:val="24"/>
                <w:lang w:val="en-GB" w:eastAsia="en-CA"/>
              </w:rPr>
              <w:t>or</w:t>
            </w:r>
            <w:r w:rsidRPr="00F50488">
              <w:rPr>
                <w:rFonts w:ascii="Times New Roman" w:hAnsi="Times New Roman"/>
                <w:color w:val="00B050"/>
                <w:sz w:val="24"/>
                <w:szCs w:val="24"/>
                <w:lang w:val="en-GB" w:eastAsia="en-CA"/>
              </w:rPr>
              <w:t xml:space="preserve">  [</w:t>
            </w:r>
            <w:proofErr w:type="gramEnd"/>
            <w:r w:rsidRPr="00F50488">
              <w:rPr>
                <w:rFonts w:ascii="Times New Roman" w:hAnsi="Times New Roman"/>
                <w:color w:val="00B050"/>
                <w:sz w:val="24"/>
                <w:szCs w:val="24"/>
                <w:lang w:val="en-GB" w:eastAsia="en-CA"/>
              </w:rPr>
              <w:t>Co(</w:t>
            </w:r>
            <w:proofErr w:type="spellStart"/>
            <w:r w:rsidRPr="00661CBE">
              <w:rPr>
                <w:rFonts w:ascii="Times New Roman" w:hAnsi="Times New Roman"/>
                <w:color w:val="00B050"/>
                <w:sz w:val="24"/>
                <w:szCs w:val="24"/>
                <w:lang w:val="en-GB" w:eastAsia="en-CA"/>
              </w:rPr>
              <w:t>phen</w:t>
            </w:r>
            <w:proofErr w:type="spellEnd"/>
            <w:r w:rsidRPr="00F50488">
              <w:rPr>
                <w:rFonts w:ascii="Times New Roman" w:hAnsi="Times New Roman"/>
                <w:color w:val="00B050"/>
                <w:sz w:val="24"/>
                <w:szCs w:val="24"/>
                <w:lang w:val="en-GB" w:eastAsia="en-CA"/>
              </w:rPr>
              <w:t>)</w:t>
            </w:r>
            <w:proofErr w:type="gramStart"/>
            <w:r w:rsidRPr="00F50488">
              <w:rPr>
                <w:rFonts w:ascii="Times New Roman" w:hAnsi="Times New Roman"/>
                <w:color w:val="00B050"/>
                <w:sz w:val="24"/>
                <w:szCs w:val="24"/>
                <w:vertAlign w:val="subscript"/>
                <w:lang w:val="en-GB" w:eastAsia="en-CA"/>
              </w:rPr>
              <w:t>3</w:t>
            </w:r>
            <w:r w:rsidRPr="00F50488">
              <w:rPr>
                <w:rFonts w:ascii="Times New Roman" w:hAnsi="Times New Roman"/>
                <w:color w:val="00B050"/>
                <w:sz w:val="24"/>
                <w:szCs w:val="24"/>
                <w:lang w:val="en-GB" w:eastAsia="en-CA"/>
              </w:rPr>
              <w:t>]Br</w:t>
            </w:r>
            <w:proofErr w:type="gramEnd"/>
            <w:r w:rsidRPr="00661CBE">
              <w:rPr>
                <w:rFonts w:ascii="Times New Roman" w:hAnsi="Times New Roman"/>
                <w:color w:val="00B050"/>
                <w:sz w:val="24"/>
                <w:szCs w:val="24"/>
                <w:vertAlign w:val="subscript"/>
                <w:lang w:val="en-GB" w:eastAsia="en-CA"/>
              </w:rPr>
              <w:t>3</w:t>
            </w:r>
          </w:p>
        </w:tc>
      </w:tr>
      <w:tr w:rsidR="00661CBE" w:rsidRPr="00661CBE" w14:paraId="00B343A6" w14:textId="77777777" w:rsidTr="00F50488">
        <w:tblPrEx>
          <w:tblCellMar>
            <w:top w:w="0" w:type="dxa"/>
            <w:bottom w:w="0" w:type="dxa"/>
          </w:tblCellMar>
        </w:tblPrEx>
        <w:trPr>
          <w:cantSplit/>
        </w:trPr>
        <w:tc>
          <w:tcPr>
            <w:tcW w:w="3816" w:type="dxa"/>
            <w:tcBorders>
              <w:top w:val="single" w:sz="6" w:space="0" w:color="000000"/>
              <w:left w:val="double" w:sz="9" w:space="0" w:color="000000"/>
              <w:bottom w:val="nil"/>
              <w:right w:val="double" w:sz="9" w:space="0" w:color="000000"/>
            </w:tcBorders>
          </w:tcPr>
          <w:p w14:paraId="525D2672" w14:textId="77777777" w:rsidR="00F50488" w:rsidRPr="00F50488" w:rsidRDefault="00F50488" w:rsidP="00F50488">
            <w:pPr>
              <w:autoSpaceDE w:val="0"/>
              <w:autoSpaceDN w:val="0"/>
              <w:adjustRightInd w:val="0"/>
              <w:spacing w:before="97" w:after="52" w:line="240" w:lineRule="auto"/>
              <w:rPr>
                <w:rFonts w:ascii="Courier" w:hAnsi="Courier"/>
                <w:sz w:val="24"/>
                <w:szCs w:val="24"/>
                <w:lang w:eastAsia="en-CA"/>
              </w:rPr>
            </w:pPr>
            <w:proofErr w:type="spellStart"/>
            <w:r w:rsidRPr="00F50488">
              <w:rPr>
                <w:rFonts w:ascii="Times New Roman" w:hAnsi="Times New Roman"/>
                <w:i/>
                <w:sz w:val="24"/>
                <w:szCs w:val="24"/>
                <w:lang w:val="en-GB" w:eastAsia="en-CA"/>
              </w:rPr>
              <w:t>m</w:t>
            </w:r>
            <w:r w:rsidRPr="00F50488">
              <w:rPr>
                <w:rFonts w:ascii="Times New Roman" w:hAnsi="Times New Roman"/>
                <w:i/>
                <w:sz w:val="24"/>
                <w:szCs w:val="24"/>
                <w:vertAlign w:val="subscript"/>
                <w:lang w:val="en-GB" w:eastAsia="en-CA"/>
              </w:rPr>
              <w:t>o</w:t>
            </w:r>
            <w:proofErr w:type="spellEnd"/>
            <w:r w:rsidRPr="00F50488">
              <w:rPr>
                <w:rFonts w:ascii="Times New Roman" w:hAnsi="Times New Roman"/>
                <w:sz w:val="24"/>
                <w:szCs w:val="24"/>
                <w:lang w:val="en-GB" w:eastAsia="en-CA"/>
              </w:rPr>
              <w:t xml:space="preserve"> (g)</w:t>
            </w:r>
          </w:p>
        </w:tc>
        <w:tc>
          <w:tcPr>
            <w:tcW w:w="2835" w:type="dxa"/>
            <w:tcBorders>
              <w:top w:val="single" w:sz="6" w:space="0" w:color="000000"/>
              <w:left w:val="double" w:sz="9" w:space="0" w:color="000000"/>
              <w:bottom w:val="nil"/>
              <w:right w:val="double" w:sz="9" w:space="0" w:color="000000"/>
            </w:tcBorders>
          </w:tcPr>
          <w:p w14:paraId="5A98C02D" w14:textId="77777777" w:rsidR="00F50488" w:rsidRPr="00661CBE" w:rsidRDefault="00F50488" w:rsidP="00F50488">
            <w:pPr>
              <w:autoSpaceDE w:val="0"/>
              <w:autoSpaceDN w:val="0"/>
              <w:adjustRightInd w:val="0"/>
              <w:spacing w:before="97" w:after="52" w:line="240" w:lineRule="auto"/>
              <w:rPr>
                <w:rFonts w:ascii="Times New Roman" w:hAnsi="Times New Roman"/>
                <w:color w:val="00B050"/>
                <w:sz w:val="24"/>
                <w:szCs w:val="24"/>
                <w:lang w:val="en-GB" w:eastAsia="en-CA"/>
              </w:rPr>
            </w:pPr>
          </w:p>
        </w:tc>
        <w:tc>
          <w:tcPr>
            <w:tcW w:w="2835" w:type="dxa"/>
            <w:tcBorders>
              <w:top w:val="single" w:sz="6" w:space="0" w:color="000000"/>
              <w:left w:val="double" w:sz="9" w:space="0" w:color="000000"/>
              <w:bottom w:val="nil"/>
              <w:right w:val="double" w:sz="9" w:space="0" w:color="000000"/>
            </w:tcBorders>
          </w:tcPr>
          <w:p w14:paraId="3111533E"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p>
        </w:tc>
      </w:tr>
      <w:tr w:rsidR="00661CBE" w:rsidRPr="00661CBE" w14:paraId="7F2B45C6" w14:textId="77777777" w:rsidTr="00F50488">
        <w:tblPrEx>
          <w:tblCellMar>
            <w:top w:w="0" w:type="dxa"/>
            <w:bottom w:w="0" w:type="dxa"/>
          </w:tblCellMar>
        </w:tblPrEx>
        <w:trPr>
          <w:cantSplit/>
        </w:trPr>
        <w:tc>
          <w:tcPr>
            <w:tcW w:w="3816" w:type="dxa"/>
            <w:tcBorders>
              <w:top w:val="single" w:sz="6" w:space="0" w:color="000000"/>
              <w:left w:val="double" w:sz="9" w:space="0" w:color="000000"/>
              <w:bottom w:val="nil"/>
              <w:right w:val="double" w:sz="9" w:space="0" w:color="000000"/>
            </w:tcBorders>
          </w:tcPr>
          <w:p w14:paraId="7836EDC6" w14:textId="77777777" w:rsidR="00F50488" w:rsidRPr="00F50488" w:rsidRDefault="00F50488" w:rsidP="00F50488">
            <w:pPr>
              <w:autoSpaceDE w:val="0"/>
              <w:autoSpaceDN w:val="0"/>
              <w:adjustRightInd w:val="0"/>
              <w:spacing w:before="97" w:after="52" w:line="240" w:lineRule="auto"/>
              <w:rPr>
                <w:rFonts w:ascii="Courier" w:hAnsi="Courier"/>
                <w:sz w:val="24"/>
                <w:szCs w:val="24"/>
                <w:lang w:eastAsia="en-CA"/>
              </w:rPr>
            </w:pPr>
            <w:r w:rsidRPr="00F50488">
              <w:rPr>
                <w:rFonts w:ascii="Times New Roman" w:hAnsi="Times New Roman"/>
                <w:i/>
                <w:sz w:val="24"/>
                <w:szCs w:val="24"/>
                <w:lang w:val="en-GB" w:eastAsia="en-CA"/>
              </w:rPr>
              <w:t>m</w:t>
            </w:r>
            <w:r w:rsidRPr="00F50488">
              <w:rPr>
                <w:rFonts w:ascii="Times New Roman" w:hAnsi="Times New Roman"/>
                <w:sz w:val="24"/>
                <w:szCs w:val="24"/>
                <w:lang w:val="en-GB" w:eastAsia="en-CA"/>
              </w:rPr>
              <w:t xml:space="preserve"> (g)</w:t>
            </w:r>
          </w:p>
        </w:tc>
        <w:tc>
          <w:tcPr>
            <w:tcW w:w="2835" w:type="dxa"/>
            <w:tcBorders>
              <w:top w:val="single" w:sz="6" w:space="0" w:color="000000"/>
              <w:left w:val="double" w:sz="9" w:space="0" w:color="000000"/>
              <w:bottom w:val="nil"/>
              <w:right w:val="double" w:sz="9" w:space="0" w:color="000000"/>
            </w:tcBorders>
          </w:tcPr>
          <w:p w14:paraId="6E4CC727" w14:textId="77777777" w:rsidR="00F50488" w:rsidRPr="00661CBE" w:rsidRDefault="00F50488" w:rsidP="00F50488">
            <w:pPr>
              <w:autoSpaceDE w:val="0"/>
              <w:autoSpaceDN w:val="0"/>
              <w:adjustRightInd w:val="0"/>
              <w:spacing w:before="97" w:after="52" w:line="240" w:lineRule="auto"/>
              <w:rPr>
                <w:rFonts w:ascii="Times New Roman" w:hAnsi="Times New Roman"/>
                <w:color w:val="00B050"/>
                <w:sz w:val="24"/>
                <w:szCs w:val="24"/>
                <w:lang w:val="en-GB" w:eastAsia="en-CA"/>
              </w:rPr>
            </w:pPr>
          </w:p>
        </w:tc>
        <w:tc>
          <w:tcPr>
            <w:tcW w:w="2835" w:type="dxa"/>
            <w:tcBorders>
              <w:top w:val="single" w:sz="6" w:space="0" w:color="000000"/>
              <w:left w:val="double" w:sz="9" w:space="0" w:color="000000"/>
              <w:bottom w:val="nil"/>
              <w:right w:val="double" w:sz="9" w:space="0" w:color="000000"/>
            </w:tcBorders>
          </w:tcPr>
          <w:p w14:paraId="12812313"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p>
        </w:tc>
      </w:tr>
      <w:tr w:rsidR="00661CBE" w:rsidRPr="00661CBE" w14:paraId="400A177B" w14:textId="77777777" w:rsidTr="00F50488">
        <w:tblPrEx>
          <w:tblCellMar>
            <w:top w:w="0" w:type="dxa"/>
            <w:bottom w:w="0" w:type="dxa"/>
          </w:tblCellMar>
        </w:tblPrEx>
        <w:trPr>
          <w:cantSplit/>
        </w:trPr>
        <w:tc>
          <w:tcPr>
            <w:tcW w:w="3816" w:type="dxa"/>
            <w:tcBorders>
              <w:top w:val="single" w:sz="6" w:space="0" w:color="000000"/>
              <w:left w:val="double" w:sz="9" w:space="0" w:color="000000"/>
              <w:bottom w:val="nil"/>
              <w:right w:val="double" w:sz="9" w:space="0" w:color="000000"/>
            </w:tcBorders>
          </w:tcPr>
          <w:p w14:paraId="3A20ADC6" w14:textId="77777777" w:rsidR="00F50488" w:rsidRPr="00F50488" w:rsidRDefault="00F50488" w:rsidP="00F50488">
            <w:pPr>
              <w:autoSpaceDE w:val="0"/>
              <w:autoSpaceDN w:val="0"/>
              <w:adjustRightInd w:val="0"/>
              <w:spacing w:before="97" w:after="52" w:line="240" w:lineRule="auto"/>
              <w:rPr>
                <w:rFonts w:ascii="Courier" w:hAnsi="Courier"/>
                <w:i/>
                <w:sz w:val="24"/>
                <w:szCs w:val="24"/>
                <w:lang w:eastAsia="en-CA"/>
              </w:rPr>
            </w:pPr>
            <w:r w:rsidRPr="00F50488">
              <w:rPr>
                <w:rFonts w:ascii="Times New Roman" w:hAnsi="Times New Roman"/>
                <w:i/>
                <w:sz w:val="24"/>
                <w:szCs w:val="24"/>
                <w:lang w:val="en-GB" w:eastAsia="en-CA"/>
              </w:rPr>
              <w:t>R</w:t>
            </w:r>
            <w:r w:rsidRPr="00F50488">
              <w:rPr>
                <w:rFonts w:ascii="Times New Roman" w:hAnsi="Times New Roman"/>
                <w:i/>
                <w:sz w:val="24"/>
                <w:szCs w:val="24"/>
                <w:vertAlign w:val="subscript"/>
                <w:lang w:val="en-GB" w:eastAsia="en-CA"/>
              </w:rPr>
              <w:t>o</w:t>
            </w:r>
          </w:p>
        </w:tc>
        <w:tc>
          <w:tcPr>
            <w:tcW w:w="2835" w:type="dxa"/>
            <w:tcBorders>
              <w:top w:val="single" w:sz="6" w:space="0" w:color="000000"/>
              <w:left w:val="double" w:sz="9" w:space="0" w:color="000000"/>
              <w:bottom w:val="nil"/>
              <w:right w:val="double" w:sz="9" w:space="0" w:color="000000"/>
            </w:tcBorders>
          </w:tcPr>
          <w:p w14:paraId="12B74DB0" w14:textId="77777777" w:rsidR="00F50488" w:rsidRPr="00661CBE" w:rsidRDefault="00F50488" w:rsidP="00F50488">
            <w:pPr>
              <w:autoSpaceDE w:val="0"/>
              <w:autoSpaceDN w:val="0"/>
              <w:adjustRightInd w:val="0"/>
              <w:spacing w:before="97" w:after="52" w:line="240" w:lineRule="auto"/>
              <w:rPr>
                <w:rFonts w:ascii="Times New Roman" w:hAnsi="Times New Roman"/>
                <w:color w:val="00B050"/>
                <w:sz w:val="24"/>
                <w:szCs w:val="24"/>
                <w:lang w:val="en-GB" w:eastAsia="en-CA"/>
              </w:rPr>
            </w:pPr>
          </w:p>
        </w:tc>
        <w:tc>
          <w:tcPr>
            <w:tcW w:w="2835" w:type="dxa"/>
            <w:tcBorders>
              <w:top w:val="single" w:sz="6" w:space="0" w:color="000000"/>
              <w:left w:val="double" w:sz="9" w:space="0" w:color="000000"/>
              <w:bottom w:val="nil"/>
              <w:right w:val="double" w:sz="9" w:space="0" w:color="000000"/>
            </w:tcBorders>
          </w:tcPr>
          <w:p w14:paraId="1D2C1ABA"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p>
        </w:tc>
      </w:tr>
      <w:tr w:rsidR="00661CBE" w:rsidRPr="00661CBE" w14:paraId="1699366C" w14:textId="77777777" w:rsidTr="00F50488">
        <w:tblPrEx>
          <w:tblCellMar>
            <w:top w:w="0" w:type="dxa"/>
            <w:bottom w:w="0" w:type="dxa"/>
          </w:tblCellMar>
        </w:tblPrEx>
        <w:trPr>
          <w:cantSplit/>
        </w:trPr>
        <w:tc>
          <w:tcPr>
            <w:tcW w:w="3816" w:type="dxa"/>
            <w:tcBorders>
              <w:top w:val="single" w:sz="6" w:space="0" w:color="000000"/>
              <w:left w:val="double" w:sz="9" w:space="0" w:color="000000"/>
              <w:bottom w:val="nil"/>
              <w:right w:val="double" w:sz="9" w:space="0" w:color="000000"/>
            </w:tcBorders>
          </w:tcPr>
          <w:p w14:paraId="5E338F37" w14:textId="77777777" w:rsidR="00F50488" w:rsidRPr="00F50488" w:rsidRDefault="00F50488" w:rsidP="00F50488">
            <w:pPr>
              <w:autoSpaceDE w:val="0"/>
              <w:autoSpaceDN w:val="0"/>
              <w:adjustRightInd w:val="0"/>
              <w:spacing w:before="97" w:after="52" w:line="240" w:lineRule="auto"/>
              <w:rPr>
                <w:rFonts w:ascii="Courier" w:hAnsi="Courier"/>
                <w:i/>
                <w:sz w:val="24"/>
                <w:szCs w:val="24"/>
                <w:lang w:eastAsia="en-CA"/>
              </w:rPr>
            </w:pPr>
            <w:r w:rsidRPr="00F50488">
              <w:rPr>
                <w:rFonts w:ascii="Times New Roman" w:hAnsi="Times New Roman"/>
                <w:i/>
                <w:sz w:val="24"/>
                <w:szCs w:val="24"/>
                <w:lang w:val="en-GB" w:eastAsia="en-CA"/>
              </w:rPr>
              <w:t>R</w:t>
            </w:r>
          </w:p>
        </w:tc>
        <w:tc>
          <w:tcPr>
            <w:tcW w:w="2835" w:type="dxa"/>
            <w:tcBorders>
              <w:top w:val="single" w:sz="6" w:space="0" w:color="000000"/>
              <w:left w:val="double" w:sz="9" w:space="0" w:color="000000"/>
              <w:bottom w:val="nil"/>
              <w:right w:val="double" w:sz="9" w:space="0" w:color="000000"/>
            </w:tcBorders>
          </w:tcPr>
          <w:p w14:paraId="7B0A2065" w14:textId="77777777" w:rsidR="00F50488" w:rsidRPr="00661CBE" w:rsidRDefault="00F50488" w:rsidP="00F50488">
            <w:pPr>
              <w:autoSpaceDE w:val="0"/>
              <w:autoSpaceDN w:val="0"/>
              <w:adjustRightInd w:val="0"/>
              <w:spacing w:before="97" w:after="52" w:line="240" w:lineRule="auto"/>
              <w:rPr>
                <w:rFonts w:ascii="Times New Roman" w:hAnsi="Times New Roman"/>
                <w:color w:val="00B050"/>
                <w:sz w:val="24"/>
                <w:szCs w:val="24"/>
                <w:lang w:val="en-GB" w:eastAsia="en-CA"/>
              </w:rPr>
            </w:pPr>
          </w:p>
        </w:tc>
        <w:tc>
          <w:tcPr>
            <w:tcW w:w="2835" w:type="dxa"/>
            <w:tcBorders>
              <w:top w:val="single" w:sz="6" w:space="0" w:color="000000"/>
              <w:left w:val="double" w:sz="9" w:space="0" w:color="000000"/>
              <w:bottom w:val="nil"/>
              <w:right w:val="double" w:sz="9" w:space="0" w:color="000000"/>
            </w:tcBorders>
          </w:tcPr>
          <w:p w14:paraId="4E89C6B7"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p>
        </w:tc>
      </w:tr>
      <w:tr w:rsidR="00661CBE" w:rsidRPr="00661CBE" w14:paraId="544C91F9" w14:textId="77777777" w:rsidTr="00F50488">
        <w:tblPrEx>
          <w:tblCellMar>
            <w:top w:w="0" w:type="dxa"/>
            <w:bottom w:w="0" w:type="dxa"/>
          </w:tblCellMar>
        </w:tblPrEx>
        <w:trPr>
          <w:cantSplit/>
        </w:trPr>
        <w:tc>
          <w:tcPr>
            <w:tcW w:w="3816" w:type="dxa"/>
            <w:tcBorders>
              <w:top w:val="single" w:sz="6" w:space="0" w:color="000000"/>
              <w:left w:val="double" w:sz="9" w:space="0" w:color="000000"/>
              <w:bottom w:val="nil"/>
              <w:right w:val="double" w:sz="9" w:space="0" w:color="000000"/>
            </w:tcBorders>
          </w:tcPr>
          <w:p w14:paraId="0EC97BD8" w14:textId="77777777" w:rsidR="00F50488" w:rsidRPr="00F50488" w:rsidRDefault="00F50488" w:rsidP="00F50488">
            <w:pPr>
              <w:autoSpaceDE w:val="0"/>
              <w:autoSpaceDN w:val="0"/>
              <w:adjustRightInd w:val="0"/>
              <w:spacing w:before="97" w:after="52" w:line="240" w:lineRule="auto"/>
              <w:rPr>
                <w:rFonts w:ascii="Courier" w:hAnsi="Courier"/>
                <w:sz w:val="24"/>
                <w:szCs w:val="24"/>
                <w:lang w:eastAsia="en-CA"/>
              </w:rPr>
            </w:pPr>
            <w:r w:rsidRPr="00F50488">
              <w:rPr>
                <w:rFonts w:ascii="Times New Roman" w:hAnsi="Times New Roman"/>
                <w:sz w:val="24"/>
                <w:szCs w:val="24"/>
                <w:lang w:val="en-GB" w:eastAsia="en-CA"/>
              </w:rPr>
              <w:t>length (cm)</w:t>
            </w:r>
          </w:p>
        </w:tc>
        <w:tc>
          <w:tcPr>
            <w:tcW w:w="2835" w:type="dxa"/>
            <w:tcBorders>
              <w:top w:val="single" w:sz="6" w:space="0" w:color="000000"/>
              <w:left w:val="double" w:sz="9" w:space="0" w:color="000000"/>
              <w:bottom w:val="nil"/>
              <w:right w:val="double" w:sz="9" w:space="0" w:color="000000"/>
            </w:tcBorders>
          </w:tcPr>
          <w:p w14:paraId="62A0C032" w14:textId="77777777" w:rsidR="00F50488" w:rsidRPr="00661CBE" w:rsidRDefault="00F50488" w:rsidP="00F50488">
            <w:pPr>
              <w:autoSpaceDE w:val="0"/>
              <w:autoSpaceDN w:val="0"/>
              <w:adjustRightInd w:val="0"/>
              <w:spacing w:before="97" w:after="52" w:line="240" w:lineRule="auto"/>
              <w:rPr>
                <w:rFonts w:ascii="Times New Roman" w:hAnsi="Times New Roman"/>
                <w:color w:val="00B050"/>
                <w:sz w:val="24"/>
                <w:szCs w:val="24"/>
                <w:lang w:val="en-GB" w:eastAsia="en-CA"/>
              </w:rPr>
            </w:pPr>
          </w:p>
        </w:tc>
        <w:tc>
          <w:tcPr>
            <w:tcW w:w="2835" w:type="dxa"/>
            <w:tcBorders>
              <w:top w:val="single" w:sz="6" w:space="0" w:color="000000"/>
              <w:left w:val="double" w:sz="9" w:space="0" w:color="000000"/>
              <w:bottom w:val="nil"/>
              <w:right w:val="double" w:sz="9" w:space="0" w:color="000000"/>
            </w:tcBorders>
          </w:tcPr>
          <w:p w14:paraId="4BFA16E1"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p>
        </w:tc>
      </w:tr>
      <w:tr w:rsidR="00661CBE" w:rsidRPr="00661CBE" w14:paraId="3134FE56" w14:textId="77777777" w:rsidTr="00F50488">
        <w:tblPrEx>
          <w:tblCellMar>
            <w:top w:w="0" w:type="dxa"/>
            <w:bottom w:w="0" w:type="dxa"/>
          </w:tblCellMar>
        </w:tblPrEx>
        <w:trPr>
          <w:cantSplit/>
        </w:trPr>
        <w:tc>
          <w:tcPr>
            <w:tcW w:w="3816" w:type="dxa"/>
            <w:tcBorders>
              <w:top w:val="single" w:sz="6" w:space="0" w:color="000000"/>
              <w:left w:val="double" w:sz="9" w:space="0" w:color="000000"/>
              <w:bottom w:val="nil"/>
              <w:right w:val="double" w:sz="9" w:space="0" w:color="000000"/>
            </w:tcBorders>
          </w:tcPr>
          <w:p w14:paraId="1888EE4D" w14:textId="77777777" w:rsidR="00F50488" w:rsidRPr="00F50488" w:rsidRDefault="00F50488" w:rsidP="00F50488">
            <w:pPr>
              <w:autoSpaceDE w:val="0"/>
              <w:autoSpaceDN w:val="0"/>
              <w:adjustRightInd w:val="0"/>
              <w:spacing w:before="97" w:after="52" w:line="240" w:lineRule="auto"/>
              <w:rPr>
                <w:rFonts w:ascii="Courier" w:hAnsi="Courier"/>
                <w:sz w:val="24"/>
                <w:szCs w:val="24"/>
                <w:lang w:eastAsia="en-CA"/>
              </w:rPr>
            </w:pPr>
            <w:r w:rsidRPr="00F50488">
              <w:rPr>
                <w:rFonts w:ascii="Times New Roman" w:hAnsi="Times New Roman"/>
                <w:sz w:val="24"/>
                <w:szCs w:val="24"/>
                <w:lang w:val="en-GB" w:eastAsia="en-CA"/>
              </w:rPr>
              <w:t>temperature (</w:t>
            </w:r>
            <w:proofErr w:type="spellStart"/>
            <w:r w:rsidRPr="00F50488">
              <w:rPr>
                <w:rFonts w:ascii="Times New Roman" w:hAnsi="Times New Roman"/>
                <w:sz w:val="24"/>
                <w:szCs w:val="24"/>
                <w:vertAlign w:val="superscript"/>
                <w:lang w:val="en-GB" w:eastAsia="en-CA"/>
              </w:rPr>
              <w:t>o</w:t>
            </w:r>
            <w:r w:rsidRPr="00F50488">
              <w:rPr>
                <w:rFonts w:ascii="Times New Roman" w:hAnsi="Times New Roman"/>
                <w:sz w:val="24"/>
                <w:szCs w:val="24"/>
                <w:lang w:val="en-GB" w:eastAsia="en-CA"/>
              </w:rPr>
              <w:t>C</w:t>
            </w:r>
            <w:proofErr w:type="spellEnd"/>
            <w:r w:rsidRPr="00F50488">
              <w:rPr>
                <w:rFonts w:ascii="Times New Roman" w:hAnsi="Times New Roman"/>
                <w:sz w:val="24"/>
                <w:szCs w:val="24"/>
                <w:lang w:val="en-GB" w:eastAsia="en-CA"/>
              </w:rPr>
              <w:t>)</w:t>
            </w:r>
          </w:p>
        </w:tc>
        <w:tc>
          <w:tcPr>
            <w:tcW w:w="2835" w:type="dxa"/>
            <w:tcBorders>
              <w:top w:val="single" w:sz="6" w:space="0" w:color="000000"/>
              <w:left w:val="double" w:sz="9" w:space="0" w:color="000000"/>
              <w:bottom w:val="nil"/>
              <w:right w:val="double" w:sz="9" w:space="0" w:color="000000"/>
            </w:tcBorders>
          </w:tcPr>
          <w:p w14:paraId="582AC894" w14:textId="77777777" w:rsidR="00F50488" w:rsidRPr="00661CBE" w:rsidRDefault="00F50488" w:rsidP="00F50488">
            <w:pPr>
              <w:autoSpaceDE w:val="0"/>
              <w:autoSpaceDN w:val="0"/>
              <w:adjustRightInd w:val="0"/>
              <w:spacing w:before="97" w:after="52" w:line="240" w:lineRule="auto"/>
              <w:rPr>
                <w:rFonts w:ascii="Times New Roman" w:hAnsi="Times New Roman"/>
                <w:color w:val="00B050"/>
                <w:sz w:val="24"/>
                <w:szCs w:val="24"/>
                <w:lang w:val="en-GB" w:eastAsia="en-CA"/>
              </w:rPr>
            </w:pPr>
          </w:p>
        </w:tc>
        <w:tc>
          <w:tcPr>
            <w:tcW w:w="2835" w:type="dxa"/>
            <w:tcBorders>
              <w:top w:val="single" w:sz="6" w:space="0" w:color="000000"/>
              <w:left w:val="double" w:sz="9" w:space="0" w:color="000000"/>
              <w:bottom w:val="nil"/>
              <w:right w:val="double" w:sz="9" w:space="0" w:color="000000"/>
            </w:tcBorders>
          </w:tcPr>
          <w:p w14:paraId="7C5DAFFA"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p>
        </w:tc>
      </w:tr>
      <w:tr w:rsidR="00661CBE" w:rsidRPr="00661CBE" w14:paraId="57050DB7" w14:textId="77777777" w:rsidTr="00F50488">
        <w:tblPrEx>
          <w:tblCellMar>
            <w:top w:w="0" w:type="dxa"/>
            <w:bottom w:w="0" w:type="dxa"/>
          </w:tblCellMar>
        </w:tblPrEx>
        <w:trPr>
          <w:cantSplit/>
        </w:trPr>
        <w:tc>
          <w:tcPr>
            <w:tcW w:w="3816" w:type="dxa"/>
            <w:tcBorders>
              <w:top w:val="single" w:sz="6" w:space="0" w:color="000000"/>
              <w:left w:val="double" w:sz="9" w:space="0" w:color="000000"/>
              <w:bottom w:val="nil"/>
              <w:right w:val="double" w:sz="9" w:space="0" w:color="000000"/>
            </w:tcBorders>
          </w:tcPr>
          <w:p w14:paraId="590DEE1A" w14:textId="77777777" w:rsidR="00F50488" w:rsidRPr="00F50488" w:rsidRDefault="00F50488" w:rsidP="00F50488">
            <w:pPr>
              <w:autoSpaceDE w:val="0"/>
              <w:autoSpaceDN w:val="0"/>
              <w:adjustRightInd w:val="0"/>
              <w:spacing w:before="97" w:after="0" w:line="240" w:lineRule="auto"/>
              <w:rPr>
                <w:rFonts w:ascii="Times New Roman" w:hAnsi="Times New Roman"/>
                <w:sz w:val="24"/>
                <w:szCs w:val="24"/>
                <w:lang w:val="en-US" w:eastAsia="en-CA"/>
              </w:rPr>
            </w:pPr>
            <w:r w:rsidRPr="00F50488">
              <w:rPr>
                <w:rFonts w:ascii="Times New Roman" w:hAnsi="Times New Roman"/>
                <w:sz w:val="24"/>
                <w:szCs w:val="24"/>
                <w:lang w:val="en-GB" w:eastAsia="en-CA"/>
              </w:rPr>
              <w:t xml:space="preserve"> </w:t>
            </w:r>
            <w:proofErr w:type="spellStart"/>
            <w:r w:rsidRPr="00F50488">
              <w:rPr>
                <w:rFonts w:ascii="Times New Roman" w:hAnsi="Times New Roman"/>
                <w:sz w:val="24"/>
                <w:szCs w:val="24"/>
                <w:lang w:val="en-GB" w:eastAsia="en-CA"/>
              </w:rPr>
              <w:t>χ</w:t>
            </w:r>
            <w:r w:rsidRPr="00F50488">
              <w:rPr>
                <w:rFonts w:ascii="Times New Roman" w:hAnsi="Times New Roman"/>
                <w:sz w:val="24"/>
                <w:szCs w:val="24"/>
                <w:vertAlign w:val="subscript"/>
                <w:lang w:val="en-GB" w:eastAsia="en-CA"/>
              </w:rPr>
              <w:t>g</w:t>
            </w:r>
            <w:proofErr w:type="spellEnd"/>
            <w:r w:rsidRPr="00F50488">
              <w:rPr>
                <w:rFonts w:ascii="Times New Roman" w:hAnsi="Times New Roman"/>
                <w:sz w:val="24"/>
                <w:szCs w:val="24"/>
                <w:lang w:val="en-GB" w:eastAsia="en-CA"/>
              </w:rPr>
              <w:t xml:space="preserve"> = </w:t>
            </w:r>
            <w:r w:rsidRPr="00F50488">
              <w:rPr>
                <w:rFonts w:ascii="Times New Roman" w:hAnsi="Times New Roman"/>
                <w:i/>
                <w:iCs/>
                <w:sz w:val="24"/>
                <w:szCs w:val="24"/>
                <w:lang w:val="en-GB" w:eastAsia="en-CA"/>
              </w:rPr>
              <w:t>{</w:t>
            </w:r>
            <w:proofErr w:type="spellStart"/>
            <w:r w:rsidRPr="00F50488">
              <w:rPr>
                <w:rFonts w:ascii="Times New Roman" w:hAnsi="Times New Roman"/>
                <w:i/>
                <w:iCs/>
                <w:sz w:val="24"/>
                <w:szCs w:val="24"/>
                <w:lang w:val="en-GB" w:eastAsia="en-CA"/>
              </w:rPr>
              <w:t>C</w:t>
            </w:r>
            <w:r w:rsidRPr="00F50488">
              <w:rPr>
                <w:rFonts w:ascii="Times New Roman" w:hAnsi="Times New Roman"/>
                <w:i/>
                <w:iCs/>
                <w:sz w:val="24"/>
                <w:szCs w:val="24"/>
                <w:vertAlign w:val="subscript"/>
                <w:lang w:val="en-GB" w:eastAsia="en-CA"/>
              </w:rPr>
              <w:t>Bal</w:t>
            </w:r>
            <w:proofErr w:type="spellEnd"/>
            <w:r w:rsidRPr="00F50488">
              <w:rPr>
                <w:rFonts w:ascii="Cambria Math" w:hAnsi="Cambria Math" w:cs="Cambria Math"/>
                <w:i/>
                <w:iCs/>
                <w:sz w:val="24"/>
                <w:szCs w:val="24"/>
                <w:lang w:val="en-GB" w:eastAsia="en-CA"/>
              </w:rPr>
              <w:t>⋅</w:t>
            </w:r>
            <w:r w:rsidRPr="00F50488">
              <w:rPr>
                <w:rFonts w:ascii="Times New Roman" w:hAnsi="Times New Roman"/>
                <w:i/>
                <w:iCs/>
                <w:sz w:val="24"/>
                <w:szCs w:val="24"/>
                <w:lang w:val="en-GB" w:eastAsia="en-CA"/>
              </w:rPr>
              <w:t xml:space="preserve"> l</w:t>
            </w:r>
            <w:r w:rsidRPr="00F50488">
              <w:rPr>
                <w:rFonts w:ascii="Cambria Math" w:hAnsi="Cambria Math" w:cs="Cambria Math"/>
                <w:i/>
                <w:iCs/>
                <w:sz w:val="24"/>
                <w:szCs w:val="24"/>
                <w:lang w:val="en-GB" w:eastAsia="en-CA"/>
              </w:rPr>
              <w:t>⋅</w:t>
            </w:r>
            <w:r w:rsidRPr="00F50488">
              <w:rPr>
                <w:rFonts w:ascii="Times New Roman" w:hAnsi="Times New Roman"/>
                <w:i/>
                <w:iCs/>
                <w:sz w:val="24"/>
                <w:szCs w:val="24"/>
                <w:lang w:val="en-GB" w:eastAsia="en-CA"/>
              </w:rPr>
              <w:t xml:space="preserve"> (R-R</w:t>
            </w:r>
            <w:r w:rsidRPr="00F50488">
              <w:rPr>
                <w:rFonts w:ascii="Times New Roman" w:hAnsi="Times New Roman"/>
                <w:i/>
                <w:iCs/>
                <w:sz w:val="24"/>
                <w:szCs w:val="24"/>
                <w:vertAlign w:val="subscript"/>
                <w:lang w:val="en-GB" w:eastAsia="en-CA"/>
              </w:rPr>
              <w:t>o</w:t>
            </w:r>
            <w:r w:rsidRPr="00F50488">
              <w:rPr>
                <w:rFonts w:ascii="Times New Roman" w:hAnsi="Times New Roman"/>
                <w:i/>
                <w:iCs/>
                <w:sz w:val="24"/>
                <w:szCs w:val="24"/>
                <w:lang w:val="en-GB" w:eastAsia="en-CA"/>
              </w:rPr>
              <w:t>)}</w:t>
            </w:r>
            <w:proofErr w:type="gramStart"/>
            <w:r w:rsidRPr="00F50488">
              <w:rPr>
                <w:rFonts w:ascii="Times New Roman" w:hAnsi="Times New Roman"/>
                <w:i/>
                <w:iCs/>
                <w:sz w:val="24"/>
                <w:szCs w:val="24"/>
                <w:lang w:val="en-GB" w:eastAsia="en-CA"/>
              </w:rPr>
              <w:t>/{</w:t>
            </w:r>
            <w:proofErr w:type="gramEnd"/>
            <w:r w:rsidRPr="00F50488">
              <w:rPr>
                <w:rFonts w:ascii="Times New Roman" w:hAnsi="Times New Roman"/>
                <w:i/>
                <w:iCs/>
                <w:sz w:val="24"/>
                <w:szCs w:val="24"/>
                <w:lang w:val="en-GB" w:eastAsia="en-CA"/>
              </w:rPr>
              <w:t xml:space="preserve">(m - </w:t>
            </w:r>
            <w:proofErr w:type="spellStart"/>
            <w:r w:rsidRPr="00F50488">
              <w:rPr>
                <w:rFonts w:ascii="Times New Roman" w:hAnsi="Times New Roman"/>
                <w:i/>
                <w:iCs/>
                <w:sz w:val="24"/>
                <w:szCs w:val="24"/>
                <w:lang w:val="en-GB" w:eastAsia="en-CA"/>
              </w:rPr>
              <w:t>m</w:t>
            </w:r>
            <w:r w:rsidRPr="00F50488">
              <w:rPr>
                <w:rFonts w:ascii="Times New Roman" w:hAnsi="Times New Roman"/>
                <w:i/>
                <w:iCs/>
                <w:sz w:val="24"/>
                <w:szCs w:val="24"/>
                <w:vertAlign w:val="subscript"/>
                <w:lang w:val="en-GB" w:eastAsia="en-CA"/>
              </w:rPr>
              <w:t>o</w:t>
            </w:r>
            <w:proofErr w:type="spellEnd"/>
            <w:r w:rsidRPr="00F50488">
              <w:rPr>
                <w:rFonts w:ascii="Times New Roman" w:hAnsi="Times New Roman"/>
                <w:i/>
                <w:iCs/>
                <w:sz w:val="24"/>
                <w:szCs w:val="24"/>
                <w:lang w:val="en-GB" w:eastAsia="en-CA"/>
              </w:rPr>
              <w:t>) x10</w:t>
            </w:r>
            <w:r w:rsidRPr="00F50488">
              <w:rPr>
                <w:rFonts w:ascii="Times New Roman" w:hAnsi="Times New Roman"/>
                <w:i/>
                <w:iCs/>
                <w:sz w:val="24"/>
                <w:szCs w:val="24"/>
                <w:vertAlign w:val="superscript"/>
                <w:lang w:val="en-GB" w:eastAsia="en-CA"/>
              </w:rPr>
              <w:t>9</w:t>
            </w:r>
            <w:r w:rsidRPr="00F50488">
              <w:rPr>
                <w:rFonts w:ascii="Times New Roman" w:hAnsi="Times New Roman"/>
                <w:i/>
                <w:iCs/>
                <w:sz w:val="24"/>
                <w:szCs w:val="24"/>
                <w:lang w:val="en-GB" w:eastAsia="en-CA"/>
              </w:rPr>
              <w:t>}</w:t>
            </w:r>
          </w:p>
          <w:p w14:paraId="06743284" w14:textId="77777777" w:rsidR="00F50488" w:rsidRPr="00661CBE" w:rsidRDefault="00F50488" w:rsidP="00F50488">
            <w:pPr>
              <w:autoSpaceDE w:val="0"/>
              <w:autoSpaceDN w:val="0"/>
              <w:adjustRightInd w:val="0"/>
              <w:spacing w:after="52" w:line="240" w:lineRule="auto"/>
              <w:rPr>
                <w:rFonts w:ascii="Times New Roman" w:hAnsi="Times New Roman"/>
                <w:sz w:val="24"/>
                <w:szCs w:val="24"/>
                <w:lang w:val="en-US" w:eastAsia="en-CA"/>
              </w:rPr>
            </w:pPr>
            <w:r w:rsidRPr="00F50488">
              <w:rPr>
                <w:rFonts w:ascii="Times New Roman" w:hAnsi="Times New Roman"/>
                <w:sz w:val="24"/>
                <w:szCs w:val="24"/>
                <w:lang w:val="en-US" w:eastAsia="en-CA"/>
              </w:rPr>
              <w:t xml:space="preserve">where </w:t>
            </w:r>
            <w:proofErr w:type="spellStart"/>
            <w:r w:rsidRPr="00F50488">
              <w:rPr>
                <w:rFonts w:ascii="Times New Roman" w:hAnsi="Times New Roman"/>
                <w:sz w:val="24"/>
                <w:szCs w:val="24"/>
                <w:lang w:val="en-US" w:eastAsia="en-CA"/>
              </w:rPr>
              <w:t>C</w:t>
            </w:r>
            <w:r w:rsidRPr="00F50488">
              <w:rPr>
                <w:rFonts w:ascii="Times New Roman" w:hAnsi="Times New Roman"/>
                <w:sz w:val="24"/>
                <w:szCs w:val="24"/>
                <w:vertAlign w:val="subscript"/>
                <w:lang w:val="en-US" w:eastAsia="en-CA"/>
              </w:rPr>
              <w:t>Bal</w:t>
            </w:r>
            <w:proofErr w:type="spellEnd"/>
            <w:r w:rsidRPr="00F50488">
              <w:rPr>
                <w:rFonts w:ascii="Times New Roman" w:hAnsi="Times New Roman"/>
                <w:sz w:val="24"/>
                <w:szCs w:val="24"/>
                <w:vertAlign w:val="subscript"/>
                <w:lang w:val="en-US" w:eastAsia="en-CA"/>
              </w:rPr>
              <w:t xml:space="preserve"> </w:t>
            </w:r>
            <w:r w:rsidRPr="00F50488">
              <w:rPr>
                <w:rFonts w:ascii="Times New Roman" w:hAnsi="Times New Roman"/>
                <w:sz w:val="24"/>
                <w:szCs w:val="24"/>
                <w:lang w:val="en-US" w:eastAsia="en-CA"/>
              </w:rPr>
              <w:t>= 1.083</w:t>
            </w:r>
          </w:p>
          <w:p w14:paraId="32C2A7FA" w14:textId="77777777" w:rsidR="00F50488" w:rsidRPr="00F50488" w:rsidRDefault="00F50488" w:rsidP="00661CBE">
            <w:pPr>
              <w:autoSpaceDE w:val="0"/>
              <w:autoSpaceDN w:val="0"/>
              <w:adjustRightInd w:val="0"/>
              <w:spacing w:after="52" w:line="240" w:lineRule="auto"/>
              <w:rPr>
                <w:rFonts w:ascii="Courier" w:hAnsi="Courier"/>
                <w:sz w:val="24"/>
                <w:szCs w:val="24"/>
                <w:lang w:eastAsia="en-CA"/>
              </w:rPr>
            </w:pPr>
            <w:r w:rsidRPr="00661CBE">
              <w:rPr>
                <w:rFonts w:ascii="Times New Roman" w:hAnsi="Times New Roman"/>
                <w:sz w:val="24"/>
                <w:szCs w:val="24"/>
                <w:lang w:val="en-US" w:eastAsia="en-CA"/>
              </w:rPr>
              <w:t xml:space="preserve">note: if </w:t>
            </w:r>
            <w:r w:rsidRPr="00661CBE">
              <w:rPr>
                <w:rFonts w:ascii="Times New Roman" w:hAnsi="Times New Roman"/>
                <w:i/>
                <w:sz w:val="24"/>
                <w:szCs w:val="24"/>
                <w:lang w:val="en-US" w:eastAsia="en-CA"/>
              </w:rPr>
              <w:t>R-R</w:t>
            </w:r>
            <w:r w:rsidRPr="00661CBE">
              <w:rPr>
                <w:rFonts w:ascii="Times New Roman" w:hAnsi="Times New Roman"/>
                <w:i/>
                <w:sz w:val="24"/>
                <w:szCs w:val="24"/>
                <w:vertAlign w:val="subscript"/>
                <w:lang w:val="en-US" w:eastAsia="en-CA"/>
              </w:rPr>
              <w:t>o</w:t>
            </w:r>
            <w:r w:rsidRPr="00661CBE">
              <w:rPr>
                <w:rFonts w:ascii="Times New Roman" w:hAnsi="Times New Roman"/>
                <w:sz w:val="24"/>
                <w:szCs w:val="24"/>
                <w:lang w:val="en-US" w:eastAsia="en-CA"/>
              </w:rPr>
              <w:t xml:space="preserve"> is close to zero or negative, do not continue with</w:t>
            </w:r>
            <w:r w:rsidR="00661CBE" w:rsidRPr="00661CBE">
              <w:rPr>
                <w:rFonts w:ascii="Times New Roman" w:hAnsi="Times New Roman"/>
                <w:sz w:val="24"/>
                <w:szCs w:val="24"/>
                <w:lang w:val="en-US" w:eastAsia="en-CA"/>
              </w:rPr>
              <w:t xml:space="preserve"> </w:t>
            </w:r>
            <w:r w:rsidRPr="00661CBE">
              <w:rPr>
                <w:rFonts w:ascii="Times New Roman" w:hAnsi="Times New Roman"/>
                <w:sz w:val="24"/>
                <w:szCs w:val="24"/>
                <w:lang w:val="en-US" w:eastAsia="en-CA"/>
              </w:rPr>
              <w:t>the calculations and report n = 0.</w:t>
            </w:r>
          </w:p>
        </w:tc>
        <w:tc>
          <w:tcPr>
            <w:tcW w:w="2835" w:type="dxa"/>
            <w:tcBorders>
              <w:top w:val="single" w:sz="6" w:space="0" w:color="000000"/>
              <w:left w:val="double" w:sz="9" w:space="0" w:color="000000"/>
              <w:bottom w:val="nil"/>
              <w:right w:val="double" w:sz="9" w:space="0" w:color="000000"/>
            </w:tcBorders>
          </w:tcPr>
          <w:p w14:paraId="70B2FA3C" w14:textId="77777777" w:rsidR="00F50488" w:rsidRPr="00661CBE" w:rsidRDefault="00F50488" w:rsidP="00F50488">
            <w:pPr>
              <w:autoSpaceDE w:val="0"/>
              <w:autoSpaceDN w:val="0"/>
              <w:adjustRightInd w:val="0"/>
              <w:spacing w:before="97" w:after="52" w:line="240" w:lineRule="auto"/>
              <w:rPr>
                <w:rFonts w:ascii="Courier" w:hAnsi="Courier"/>
                <w:color w:val="00B050"/>
                <w:sz w:val="24"/>
                <w:szCs w:val="24"/>
                <w:lang w:eastAsia="en-CA"/>
              </w:rPr>
            </w:pPr>
          </w:p>
        </w:tc>
        <w:tc>
          <w:tcPr>
            <w:tcW w:w="2835" w:type="dxa"/>
            <w:tcBorders>
              <w:top w:val="single" w:sz="6" w:space="0" w:color="000000"/>
              <w:left w:val="double" w:sz="9" w:space="0" w:color="000000"/>
              <w:bottom w:val="nil"/>
              <w:right w:val="double" w:sz="9" w:space="0" w:color="000000"/>
            </w:tcBorders>
          </w:tcPr>
          <w:p w14:paraId="1D36B687"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p>
        </w:tc>
      </w:tr>
      <w:tr w:rsidR="00661CBE" w:rsidRPr="00661CBE" w14:paraId="68AD600D" w14:textId="77777777" w:rsidTr="00F50488">
        <w:tblPrEx>
          <w:tblCellMar>
            <w:top w:w="0" w:type="dxa"/>
            <w:bottom w:w="0" w:type="dxa"/>
          </w:tblCellMar>
        </w:tblPrEx>
        <w:trPr>
          <w:cantSplit/>
        </w:trPr>
        <w:tc>
          <w:tcPr>
            <w:tcW w:w="3816" w:type="dxa"/>
            <w:tcBorders>
              <w:top w:val="single" w:sz="6" w:space="0" w:color="000000"/>
              <w:left w:val="double" w:sz="9" w:space="0" w:color="000000"/>
              <w:bottom w:val="nil"/>
              <w:right w:val="double" w:sz="9" w:space="0" w:color="000000"/>
            </w:tcBorders>
          </w:tcPr>
          <w:p w14:paraId="77EC19EA" w14:textId="77777777" w:rsidR="00F50488" w:rsidRPr="00F50488" w:rsidRDefault="00F50488" w:rsidP="00F50488">
            <w:pPr>
              <w:autoSpaceDE w:val="0"/>
              <w:autoSpaceDN w:val="0"/>
              <w:adjustRightInd w:val="0"/>
              <w:spacing w:before="97" w:after="52" w:line="240" w:lineRule="auto"/>
              <w:rPr>
                <w:rFonts w:ascii="Courier" w:hAnsi="Courier"/>
                <w:sz w:val="24"/>
                <w:szCs w:val="24"/>
                <w:lang w:eastAsia="en-CA"/>
              </w:rPr>
            </w:pPr>
            <w:r w:rsidRPr="00F50488">
              <w:rPr>
                <w:rFonts w:ascii="Times New Roman" w:hAnsi="Times New Roman"/>
                <w:sz w:val="24"/>
                <w:szCs w:val="24"/>
                <w:lang w:val="en-US" w:eastAsia="en-CA"/>
              </w:rPr>
              <w:t xml:space="preserve">MW </w:t>
            </w:r>
          </w:p>
        </w:tc>
        <w:tc>
          <w:tcPr>
            <w:tcW w:w="2835" w:type="dxa"/>
            <w:tcBorders>
              <w:top w:val="single" w:sz="6" w:space="0" w:color="000000"/>
              <w:left w:val="double" w:sz="9" w:space="0" w:color="000000"/>
              <w:bottom w:val="nil"/>
              <w:right w:val="double" w:sz="9" w:space="0" w:color="000000"/>
            </w:tcBorders>
          </w:tcPr>
          <w:p w14:paraId="37AB308D" w14:textId="77777777" w:rsidR="00F50488" w:rsidRPr="00661CBE" w:rsidRDefault="00F50488" w:rsidP="00F50488">
            <w:pPr>
              <w:autoSpaceDE w:val="0"/>
              <w:autoSpaceDN w:val="0"/>
              <w:adjustRightInd w:val="0"/>
              <w:spacing w:before="97" w:after="52" w:line="240" w:lineRule="auto"/>
              <w:rPr>
                <w:rFonts w:ascii="Courier" w:hAnsi="Courier"/>
                <w:color w:val="00B050"/>
                <w:sz w:val="24"/>
                <w:szCs w:val="24"/>
                <w:lang w:eastAsia="en-CA"/>
              </w:rPr>
            </w:pPr>
          </w:p>
        </w:tc>
        <w:tc>
          <w:tcPr>
            <w:tcW w:w="2835" w:type="dxa"/>
            <w:tcBorders>
              <w:top w:val="single" w:sz="6" w:space="0" w:color="000000"/>
              <w:left w:val="double" w:sz="9" w:space="0" w:color="000000"/>
              <w:bottom w:val="nil"/>
              <w:right w:val="double" w:sz="9" w:space="0" w:color="000000"/>
            </w:tcBorders>
          </w:tcPr>
          <w:p w14:paraId="3D726584"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p>
        </w:tc>
      </w:tr>
      <w:tr w:rsidR="00661CBE" w:rsidRPr="00661CBE" w14:paraId="2E397BD1" w14:textId="77777777" w:rsidTr="00F50488">
        <w:tblPrEx>
          <w:tblCellMar>
            <w:top w:w="0" w:type="dxa"/>
            <w:bottom w:w="0" w:type="dxa"/>
          </w:tblCellMar>
        </w:tblPrEx>
        <w:trPr>
          <w:cantSplit/>
        </w:trPr>
        <w:tc>
          <w:tcPr>
            <w:tcW w:w="3816" w:type="dxa"/>
            <w:tcBorders>
              <w:top w:val="single" w:sz="6" w:space="0" w:color="000000"/>
              <w:left w:val="double" w:sz="9" w:space="0" w:color="000000"/>
              <w:bottom w:val="nil"/>
              <w:right w:val="double" w:sz="9" w:space="0" w:color="000000"/>
            </w:tcBorders>
          </w:tcPr>
          <w:p w14:paraId="5E4AD087" w14:textId="77777777" w:rsidR="00F50488" w:rsidRPr="00F50488" w:rsidRDefault="00F50488" w:rsidP="00F50488">
            <w:pPr>
              <w:autoSpaceDE w:val="0"/>
              <w:autoSpaceDN w:val="0"/>
              <w:adjustRightInd w:val="0"/>
              <w:spacing w:before="97" w:after="52" w:line="240" w:lineRule="auto"/>
              <w:rPr>
                <w:rFonts w:ascii="Courier" w:hAnsi="Courier"/>
                <w:sz w:val="24"/>
                <w:szCs w:val="24"/>
                <w:lang w:eastAsia="en-CA"/>
              </w:rPr>
            </w:pPr>
            <w:r w:rsidRPr="00F50488">
              <w:rPr>
                <w:rFonts w:ascii="Times New Roman" w:hAnsi="Times New Roman"/>
                <w:sz w:val="24"/>
                <w:szCs w:val="24"/>
                <w:lang w:val="en-GB" w:eastAsia="en-CA"/>
              </w:rPr>
              <w:t xml:space="preserve"> χ</w:t>
            </w:r>
            <w:r w:rsidRPr="00F50488">
              <w:rPr>
                <w:rFonts w:ascii="Times New Roman" w:hAnsi="Times New Roman"/>
                <w:sz w:val="24"/>
                <w:szCs w:val="24"/>
                <w:vertAlign w:val="subscript"/>
                <w:lang w:val="en-US" w:eastAsia="en-CA"/>
              </w:rPr>
              <w:t xml:space="preserve"> m </w:t>
            </w:r>
            <w:proofErr w:type="gramStart"/>
            <w:r w:rsidRPr="00F50488">
              <w:rPr>
                <w:rFonts w:ascii="Times New Roman" w:hAnsi="Times New Roman"/>
                <w:sz w:val="24"/>
                <w:szCs w:val="24"/>
                <w:lang w:val="en-US" w:eastAsia="en-CA"/>
              </w:rPr>
              <w:t xml:space="preserve">= </w:t>
            </w:r>
            <w:r w:rsidRPr="00F50488">
              <w:rPr>
                <w:rFonts w:ascii="Times New Roman" w:hAnsi="Times New Roman"/>
                <w:sz w:val="24"/>
                <w:szCs w:val="24"/>
                <w:lang w:val="en-GB" w:eastAsia="en-CA"/>
              </w:rPr>
              <w:t xml:space="preserve"> </w:t>
            </w:r>
            <w:proofErr w:type="spellStart"/>
            <w:r w:rsidRPr="00F50488">
              <w:rPr>
                <w:rFonts w:ascii="Times New Roman" w:hAnsi="Times New Roman"/>
                <w:sz w:val="24"/>
                <w:szCs w:val="24"/>
                <w:lang w:val="en-GB" w:eastAsia="en-CA"/>
              </w:rPr>
              <w:t>χ</w:t>
            </w:r>
            <w:proofErr w:type="gramEnd"/>
            <w:r w:rsidRPr="00F50488">
              <w:rPr>
                <w:rFonts w:ascii="Times New Roman" w:hAnsi="Times New Roman"/>
                <w:sz w:val="24"/>
                <w:szCs w:val="24"/>
                <w:vertAlign w:val="subscript"/>
                <w:lang w:val="en-GB" w:eastAsia="en-CA"/>
              </w:rPr>
              <w:t>g</w:t>
            </w:r>
            <w:proofErr w:type="spellEnd"/>
            <w:r w:rsidRPr="00F50488">
              <w:rPr>
                <w:rFonts w:ascii="Times New Roman" w:hAnsi="Times New Roman"/>
                <w:sz w:val="24"/>
                <w:szCs w:val="24"/>
                <w:lang w:val="en-US" w:eastAsia="en-CA"/>
              </w:rPr>
              <w:t xml:space="preserve"> x mol. wt.</w:t>
            </w:r>
          </w:p>
        </w:tc>
        <w:tc>
          <w:tcPr>
            <w:tcW w:w="2835" w:type="dxa"/>
            <w:tcBorders>
              <w:top w:val="single" w:sz="6" w:space="0" w:color="000000"/>
              <w:left w:val="double" w:sz="9" w:space="0" w:color="000000"/>
              <w:bottom w:val="nil"/>
              <w:right w:val="double" w:sz="9" w:space="0" w:color="000000"/>
            </w:tcBorders>
          </w:tcPr>
          <w:p w14:paraId="772EA3E8" w14:textId="77777777" w:rsidR="00F50488" w:rsidRPr="00661CBE" w:rsidRDefault="00F50488" w:rsidP="00F50488">
            <w:pPr>
              <w:autoSpaceDE w:val="0"/>
              <w:autoSpaceDN w:val="0"/>
              <w:adjustRightInd w:val="0"/>
              <w:spacing w:before="97" w:after="52" w:line="240" w:lineRule="auto"/>
              <w:rPr>
                <w:rFonts w:ascii="Courier" w:hAnsi="Courier"/>
                <w:color w:val="00B050"/>
                <w:sz w:val="24"/>
                <w:szCs w:val="24"/>
                <w:lang w:eastAsia="en-CA"/>
              </w:rPr>
            </w:pPr>
          </w:p>
        </w:tc>
        <w:tc>
          <w:tcPr>
            <w:tcW w:w="2835" w:type="dxa"/>
            <w:tcBorders>
              <w:top w:val="single" w:sz="6" w:space="0" w:color="000000"/>
              <w:left w:val="double" w:sz="9" w:space="0" w:color="000000"/>
              <w:bottom w:val="nil"/>
              <w:right w:val="double" w:sz="9" w:space="0" w:color="000000"/>
            </w:tcBorders>
          </w:tcPr>
          <w:p w14:paraId="5352E574"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p>
        </w:tc>
      </w:tr>
      <w:tr w:rsidR="00661CBE" w:rsidRPr="00661CBE" w14:paraId="3D58B78C" w14:textId="77777777" w:rsidTr="00F50488">
        <w:tblPrEx>
          <w:tblCellMar>
            <w:top w:w="0" w:type="dxa"/>
            <w:bottom w:w="0" w:type="dxa"/>
          </w:tblCellMar>
        </w:tblPrEx>
        <w:trPr>
          <w:cantSplit/>
        </w:trPr>
        <w:tc>
          <w:tcPr>
            <w:tcW w:w="3816" w:type="dxa"/>
            <w:tcBorders>
              <w:top w:val="single" w:sz="6" w:space="0" w:color="000000"/>
              <w:left w:val="double" w:sz="9" w:space="0" w:color="000000"/>
              <w:bottom w:val="nil"/>
              <w:right w:val="double" w:sz="9" w:space="0" w:color="000000"/>
            </w:tcBorders>
          </w:tcPr>
          <w:p w14:paraId="6E4FD13F" w14:textId="77777777" w:rsidR="00F50488" w:rsidRPr="00F50488" w:rsidRDefault="00F50488" w:rsidP="00F50488">
            <w:pPr>
              <w:autoSpaceDE w:val="0"/>
              <w:autoSpaceDN w:val="0"/>
              <w:adjustRightInd w:val="0"/>
              <w:spacing w:before="97" w:after="52" w:line="240" w:lineRule="auto"/>
              <w:rPr>
                <w:rFonts w:ascii="Courier" w:hAnsi="Courier"/>
                <w:sz w:val="24"/>
                <w:szCs w:val="24"/>
                <w:lang w:eastAsia="en-CA"/>
              </w:rPr>
            </w:pPr>
            <w:r w:rsidRPr="00F50488">
              <w:rPr>
                <w:rFonts w:ascii="Times New Roman" w:hAnsi="Times New Roman"/>
                <w:sz w:val="24"/>
                <w:szCs w:val="24"/>
                <w:lang w:val="en-US" w:eastAsia="en-CA"/>
              </w:rPr>
              <w:t>diamagnetic corrections (total)</w:t>
            </w:r>
          </w:p>
        </w:tc>
        <w:tc>
          <w:tcPr>
            <w:tcW w:w="2835" w:type="dxa"/>
            <w:tcBorders>
              <w:top w:val="single" w:sz="6" w:space="0" w:color="000000"/>
              <w:left w:val="double" w:sz="9" w:space="0" w:color="000000"/>
              <w:bottom w:val="nil"/>
              <w:right w:val="double" w:sz="9" w:space="0" w:color="000000"/>
            </w:tcBorders>
          </w:tcPr>
          <w:p w14:paraId="071B534E" w14:textId="77777777" w:rsidR="00F50488" w:rsidRPr="00661CBE" w:rsidRDefault="00F50488" w:rsidP="00F50488">
            <w:pPr>
              <w:autoSpaceDE w:val="0"/>
              <w:autoSpaceDN w:val="0"/>
              <w:adjustRightInd w:val="0"/>
              <w:spacing w:before="97" w:after="52" w:line="240" w:lineRule="auto"/>
              <w:rPr>
                <w:rFonts w:ascii="Courier" w:hAnsi="Courier"/>
                <w:color w:val="00B050"/>
                <w:sz w:val="24"/>
                <w:szCs w:val="24"/>
                <w:lang w:eastAsia="en-CA"/>
              </w:rPr>
            </w:pPr>
          </w:p>
        </w:tc>
        <w:tc>
          <w:tcPr>
            <w:tcW w:w="2835" w:type="dxa"/>
            <w:tcBorders>
              <w:top w:val="single" w:sz="6" w:space="0" w:color="000000"/>
              <w:left w:val="double" w:sz="9" w:space="0" w:color="000000"/>
              <w:bottom w:val="nil"/>
              <w:right w:val="double" w:sz="9" w:space="0" w:color="000000"/>
            </w:tcBorders>
          </w:tcPr>
          <w:p w14:paraId="3E577CBA"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p>
        </w:tc>
      </w:tr>
      <w:tr w:rsidR="00661CBE" w:rsidRPr="00661CBE" w14:paraId="5C9F1528" w14:textId="77777777" w:rsidTr="00F50488">
        <w:tblPrEx>
          <w:tblCellMar>
            <w:top w:w="0" w:type="dxa"/>
            <w:bottom w:w="0" w:type="dxa"/>
          </w:tblCellMar>
        </w:tblPrEx>
        <w:trPr>
          <w:cantSplit/>
        </w:trPr>
        <w:tc>
          <w:tcPr>
            <w:tcW w:w="3816" w:type="dxa"/>
            <w:tcBorders>
              <w:top w:val="single" w:sz="6" w:space="0" w:color="000000"/>
              <w:left w:val="double" w:sz="9" w:space="0" w:color="000000"/>
              <w:bottom w:val="nil"/>
              <w:right w:val="double" w:sz="9" w:space="0" w:color="000000"/>
            </w:tcBorders>
          </w:tcPr>
          <w:p w14:paraId="0F8656BF" w14:textId="77777777" w:rsidR="00F50488" w:rsidRPr="00F50488" w:rsidRDefault="00F50488" w:rsidP="00F50488">
            <w:pPr>
              <w:autoSpaceDE w:val="0"/>
              <w:autoSpaceDN w:val="0"/>
              <w:adjustRightInd w:val="0"/>
              <w:spacing w:before="97" w:after="52" w:line="240" w:lineRule="auto"/>
              <w:rPr>
                <w:rFonts w:ascii="Courier" w:hAnsi="Courier"/>
                <w:sz w:val="24"/>
                <w:szCs w:val="24"/>
                <w:lang w:eastAsia="en-CA"/>
              </w:rPr>
            </w:pPr>
            <w:r w:rsidRPr="00F50488">
              <w:rPr>
                <w:rFonts w:ascii="Times New Roman" w:hAnsi="Times New Roman"/>
                <w:sz w:val="24"/>
                <w:szCs w:val="24"/>
                <w:lang w:val="en-GB" w:eastAsia="en-CA"/>
              </w:rPr>
              <w:t xml:space="preserve"> χ</w:t>
            </w:r>
            <w:r w:rsidRPr="00F50488">
              <w:rPr>
                <w:rFonts w:ascii="Times New Roman" w:hAnsi="Times New Roman"/>
                <w:sz w:val="24"/>
                <w:szCs w:val="24"/>
                <w:vertAlign w:val="subscript"/>
                <w:lang w:val="en-US" w:eastAsia="en-CA"/>
              </w:rPr>
              <w:t xml:space="preserve">A </w:t>
            </w:r>
            <w:proofErr w:type="gramStart"/>
            <w:r w:rsidRPr="00F50488">
              <w:rPr>
                <w:rFonts w:ascii="Times New Roman" w:hAnsi="Times New Roman"/>
                <w:sz w:val="24"/>
                <w:szCs w:val="24"/>
                <w:lang w:val="en-US" w:eastAsia="en-CA"/>
              </w:rPr>
              <w:t xml:space="preserve">= </w:t>
            </w:r>
            <w:r w:rsidRPr="00F50488">
              <w:rPr>
                <w:rFonts w:ascii="Times New Roman" w:hAnsi="Times New Roman"/>
                <w:sz w:val="24"/>
                <w:szCs w:val="24"/>
                <w:lang w:val="en-GB" w:eastAsia="en-CA"/>
              </w:rPr>
              <w:t xml:space="preserve"> χ</w:t>
            </w:r>
            <w:proofErr w:type="gramEnd"/>
            <w:r w:rsidRPr="00F50488">
              <w:rPr>
                <w:rFonts w:ascii="Times New Roman" w:hAnsi="Times New Roman"/>
                <w:sz w:val="24"/>
                <w:szCs w:val="24"/>
                <w:vertAlign w:val="subscript"/>
                <w:lang w:val="en-US" w:eastAsia="en-CA"/>
              </w:rPr>
              <w:t xml:space="preserve"> m</w:t>
            </w:r>
            <w:r w:rsidRPr="00F50488">
              <w:rPr>
                <w:rFonts w:ascii="Times New Roman" w:hAnsi="Times New Roman"/>
                <w:sz w:val="24"/>
                <w:szCs w:val="24"/>
                <w:lang w:val="en-US" w:eastAsia="en-CA"/>
              </w:rPr>
              <w:t xml:space="preserve"> + diamagnetic corrections</w:t>
            </w:r>
          </w:p>
        </w:tc>
        <w:tc>
          <w:tcPr>
            <w:tcW w:w="2835" w:type="dxa"/>
            <w:tcBorders>
              <w:top w:val="single" w:sz="6" w:space="0" w:color="000000"/>
              <w:left w:val="double" w:sz="9" w:space="0" w:color="000000"/>
              <w:bottom w:val="nil"/>
              <w:right w:val="double" w:sz="9" w:space="0" w:color="000000"/>
            </w:tcBorders>
          </w:tcPr>
          <w:p w14:paraId="2FBA8B8B" w14:textId="77777777" w:rsidR="00F50488" w:rsidRPr="00661CBE" w:rsidRDefault="00F50488" w:rsidP="00F50488">
            <w:pPr>
              <w:autoSpaceDE w:val="0"/>
              <w:autoSpaceDN w:val="0"/>
              <w:adjustRightInd w:val="0"/>
              <w:spacing w:before="97" w:after="52" w:line="240" w:lineRule="auto"/>
              <w:rPr>
                <w:rFonts w:ascii="Courier" w:hAnsi="Courier"/>
                <w:color w:val="00B050"/>
                <w:sz w:val="24"/>
                <w:szCs w:val="24"/>
                <w:lang w:eastAsia="en-CA"/>
              </w:rPr>
            </w:pPr>
          </w:p>
        </w:tc>
        <w:tc>
          <w:tcPr>
            <w:tcW w:w="2835" w:type="dxa"/>
            <w:tcBorders>
              <w:top w:val="single" w:sz="6" w:space="0" w:color="000000"/>
              <w:left w:val="double" w:sz="9" w:space="0" w:color="000000"/>
              <w:bottom w:val="nil"/>
              <w:right w:val="double" w:sz="9" w:space="0" w:color="000000"/>
            </w:tcBorders>
          </w:tcPr>
          <w:p w14:paraId="22882924"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p>
        </w:tc>
      </w:tr>
      <w:tr w:rsidR="00661CBE" w:rsidRPr="00661CBE" w14:paraId="26CE72DD" w14:textId="77777777" w:rsidTr="00F50488">
        <w:tblPrEx>
          <w:tblCellMar>
            <w:top w:w="0" w:type="dxa"/>
            <w:bottom w:w="0" w:type="dxa"/>
          </w:tblCellMar>
        </w:tblPrEx>
        <w:trPr>
          <w:cantSplit/>
        </w:trPr>
        <w:tc>
          <w:tcPr>
            <w:tcW w:w="3816" w:type="dxa"/>
            <w:tcBorders>
              <w:top w:val="single" w:sz="6" w:space="0" w:color="000000"/>
              <w:left w:val="double" w:sz="9" w:space="0" w:color="000000"/>
              <w:bottom w:val="nil"/>
              <w:right w:val="double" w:sz="9" w:space="0" w:color="000000"/>
            </w:tcBorders>
          </w:tcPr>
          <w:p w14:paraId="5DFB7985" w14:textId="77777777" w:rsidR="00F50488" w:rsidRPr="00F50488" w:rsidRDefault="00F50488" w:rsidP="00F50488">
            <w:pPr>
              <w:autoSpaceDE w:val="0"/>
              <w:autoSpaceDN w:val="0"/>
              <w:adjustRightInd w:val="0"/>
              <w:spacing w:before="97" w:after="52" w:line="240" w:lineRule="auto"/>
              <w:rPr>
                <w:rFonts w:ascii="Courier" w:hAnsi="Courier"/>
                <w:sz w:val="24"/>
                <w:szCs w:val="24"/>
                <w:lang w:eastAsia="en-CA"/>
              </w:rPr>
            </w:pPr>
            <w:r w:rsidRPr="00F50488">
              <w:rPr>
                <w:rFonts w:ascii="Times New Roman" w:hAnsi="Times New Roman"/>
                <w:sz w:val="24"/>
                <w:szCs w:val="24"/>
                <w:lang w:val="en-US" w:eastAsia="en-CA"/>
              </w:rPr>
              <w:t>temp (K)</w:t>
            </w:r>
          </w:p>
        </w:tc>
        <w:tc>
          <w:tcPr>
            <w:tcW w:w="2835" w:type="dxa"/>
            <w:tcBorders>
              <w:top w:val="single" w:sz="6" w:space="0" w:color="000000"/>
              <w:left w:val="double" w:sz="9" w:space="0" w:color="000000"/>
              <w:bottom w:val="nil"/>
              <w:right w:val="double" w:sz="9" w:space="0" w:color="000000"/>
            </w:tcBorders>
          </w:tcPr>
          <w:p w14:paraId="1371C2EE" w14:textId="77777777" w:rsidR="00F50488" w:rsidRPr="00661CBE" w:rsidRDefault="00F50488" w:rsidP="00F50488">
            <w:pPr>
              <w:autoSpaceDE w:val="0"/>
              <w:autoSpaceDN w:val="0"/>
              <w:adjustRightInd w:val="0"/>
              <w:spacing w:before="97" w:after="52" w:line="240" w:lineRule="auto"/>
              <w:rPr>
                <w:rFonts w:ascii="Courier" w:hAnsi="Courier"/>
                <w:color w:val="00B050"/>
                <w:sz w:val="24"/>
                <w:szCs w:val="24"/>
                <w:lang w:eastAsia="en-CA"/>
              </w:rPr>
            </w:pPr>
          </w:p>
        </w:tc>
        <w:tc>
          <w:tcPr>
            <w:tcW w:w="2835" w:type="dxa"/>
            <w:tcBorders>
              <w:top w:val="single" w:sz="6" w:space="0" w:color="000000"/>
              <w:left w:val="double" w:sz="9" w:space="0" w:color="000000"/>
              <w:bottom w:val="nil"/>
              <w:right w:val="double" w:sz="9" w:space="0" w:color="000000"/>
            </w:tcBorders>
          </w:tcPr>
          <w:p w14:paraId="0E4FCF40"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p>
        </w:tc>
      </w:tr>
      <w:tr w:rsidR="00661CBE" w:rsidRPr="00661CBE" w14:paraId="26A4CD0C" w14:textId="77777777" w:rsidTr="00F50488">
        <w:tblPrEx>
          <w:tblCellMar>
            <w:top w:w="0" w:type="dxa"/>
            <w:bottom w:w="0" w:type="dxa"/>
          </w:tblCellMar>
        </w:tblPrEx>
        <w:trPr>
          <w:cantSplit/>
        </w:trPr>
        <w:tc>
          <w:tcPr>
            <w:tcW w:w="3816" w:type="dxa"/>
            <w:tcBorders>
              <w:top w:val="single" w:sz="6" w:space="0" w:color="000000"/>
              <w:left w:val="double" w:sz="9" w:space="0" w:color="000000"/>
              <w:bottom w:val="nil"/>
              <w:right w:val="double" w:sz="9" w:space="0" w:color="000000"/>
            </w:tcBorders>
          </w:tcPr>
          <w:p w14:paraId="59194CFE" w14:textId="77777777" w:rsidR="00F50488" w:rsidRPr="00F50488" w:rsidRDefault="00F50488" w:rsidP="00F50488">
            <w:pPr>
              <w:autoSpaceDE w:val="0"/>
              <w:autoSpaceDN w:val="0"/>
              <w:adjustRightInd w:val="0"/>
              <w:spacing w:before="97" w:after="52" w:line="240" w:lineRule="auto"/>
              <w:rPr>
                <w:rFonts w:ascii="Courier" w:hAnsi="Courier"/>
                <w:sz w:val="24"/>
                <w:szCs w:val="24"/>
                <w:lang w:eastAsia="en-CA"/>
              </w:rPr>
            </w:pPr>
            <w:proofErr w:type="spellStart"/>
            <w:r w:rsidRPr="00F50488">
              <w:rPr>
                <w:rFonts w:ascii="Times New Roman" w:hAnsi="Times New Roman"/>
                <w:sz w:val="24"/>
                <w:szCs w:val="24"/>
                <w:lang w:val="en-US" w:eastAsia="en-CA"/>
              </w:rPr>
              <w:t>μ</w:t>
            </w:r>
            <w:r w:rsidRPr="00F50488">
              <w:rPr>
                <w:rFonts w:ascii="Times New Roman" w:hAnsi="Times New Roman"/>
                <w:sz w:val="24"/>
                <w:szCs w:val="24"/>
                <w:vertAlign w:val="subscript"/>
                <w:lang w:val="en-US" w:eastAsia="en-CA"/>
              </w:rPr>
              <w:t>eff</w:t>
            </w:r>
            <w:proofErr w:type="spellEnd"/>
            <w:r w:rsidRPr="00F50488">
              <w:rPr>
                <w:rFonts w:ascii="Times New Roman" w:hAnsi="Times New Roman"/>
                <w:sz w:val="24"/>
                <w:szCs w:val="24"/>
                <w:lang w:val="en-US" w:eastAsia="en-CA"/>
              </w:rPr>
              <w:t xml:space="preserve"> </w:t>
            </w:r>
            <w:r w:rsidRPr="00F50488">
              <w:rPr>
                <w:rFonts w:ascii="Times New Roman" w:hAnsi="Times New Roman"/>
                <w:sz w:val="24"/>
                <w:szCs w:val="24"/>
                <w:lang w:val="en-GB" w:eastAsia="en-CA"/>
              </w:rPr>
              <w:t>= 2.828√(</w:t>
            </w:r>
            <w:proofErr w:type="spellStart"/>
            <w:r w:rsidRPr="00F50488">
              <w:rPr>
                <w:rFonts w:ascii="Times New Roman" w:hAnsi="Times New Roman"/>
                <w:sz w:val="24"/>
                <w:szCs w:val="24"/>
                <w:lang w:val="en-GB" w:eastAsia="en-CA"/>
              </w:rPr>
              <w:t>χ</w:t>
            </w:r>
            <w:r w:rsidRPr="00F50488">
              <w:rPr>
                <w:rFonts w:ascii="Times New Roman" w:hAnsi="Times New Roman"/>
                <w:sz w:val="24"/>
                <w:szCs w:val="24"/>
                <w:vertAlign w:val="subscript"/>
                <w:lang w:val="en-GB" w:eastAsia="en-CA"/>
              </w:rPr>
              <w:t>A</w:t>
            </w:r>
            <w:r w:rsidRPr="00F50488">
              <w:rPr>
                <w:rFonts w:ascii="Times New Roman" w:hAnsi="Times New Roman"/>
                <w:sz w:val="24"/>
                <w:szCs w:val="24"/>
                <w:lang w:val="en-GB" w:eastAsia="en-CA"/>
              </w:rPr>
              <w:t>T</w:t>
            </w:r>
            <w:proofErr w:type="spellEnd"/>
            <w:r w:rsidRPr="00F50488">
              <w:rPr>
                <w:rFonts w:ascii="Times New Roman" w:hAnsi="Times New Roman"/>
                <w:sz w:val="24"/>
                <w:szCs w:val="24"/>
                <w:lang w:val="en-GB" w:eastAsia="en-CA"/>
              </w:rPr>
              <w:t>)</w:t>
            </w:r>
            <w:r w:rsidRPr="00F50488">
              <w:rPr>
                <w:rFonts w:ascii="Times New Roman" w:hAnsi="Times New Roman"/>
                <w:sz w:val="24"/>
                <w:szCs w:val="24"/>
                <w:lang w:val="en-US" w:eastAsia="en-CA"/>
              </w:rPr>
              <w:t xml:space="preserve"> where T = temp in Kelvin</w:t>
            </w:r>
          </w:p>
        </w:tc>
        <w:tc>
          <w:tcPr>
            <w:tcW w:w="2835" w:type="dxa"/>
            <w:tcBorders>
              <w:top w:val="single" w:sz="6" w:space="0" w:color="000000"/>
              <w:left w:val="double" w:sz="9" w:space="0" w:color="000000"/>
              <w:bottom w:val="nil"/>
              <w:right w:val="double" w:sz="9" w:space="0" w:color="000000"/>
            </w:tcBorders>
          </w:tcPr>
          <w:p w14:paraId="3AAB9BC4" w14:textId="77777777" w:rsidR="00F50488" w:rsidRPr="00661CBE" w:rsidRDefault="00F50488" w:rsidP="00F50488">
            <w:pPr>
              <w:autoSpaceDE w:val="0"/>
              <w:autoSpaceDN w:val="0"/>
              <w:adjustRightInd w:val="0"/>
              <w:spacing w:before="97" w:after="52" w:line="240" w:lineRule="auto"/>
              <w:rPr>
                <w:rFonts w:ascii="Courier" w:hAnsi="Courier"/>
                <w:color w:val="00B050"/>
                <w:sz w:val="24"/>
                <w:szCs w:val="24"/>
                <w:lang w:eastAsia="en-CA"/>
              </w:rPr>
            </w:pPr>
          </w:p>
        </w:tc>
        <w:tc>
          <w:tcPr>
            <w:tcW w:w="2835" w:type="dxa"/>
            <w:tcBorders>
              <w:top w:val="single" w:sz="6" w:space="0" w:color="000000"/>
              <w:left w:val="double" w:sz="9" w:space="0" w:color="000000"/>
              <w:bottom w:val="nil"/>
              <w:right w:val="double" w:sz="9" w:space="0" w:color="000000"/>
            </w:tcBorders>
          </w:tcPr>
          <w:p w14:paraId="648392D4" w14:textId="77777777" w:rsidR="00F50488" w:rsidRPr="00F50488" w:rsidRDefault="00F50488" w:rsidP="00F50488">
            <w:pPr>
              <w:autoSpaceDE w:val="0"/>
              <w:autoSpaceDN w:val="0"/>
              <w:adjustRightInd w:val="0"/>
              <w:spacing w:before="97" w:after="52" w:line="240" w:lineRule="auto"/>
              <w:rPr>
                <w:rFonts w:ascii="Courier" w:hAnsi="Courier"/>
                <w:color w:val="00B050"/>
                <w:sz w:val="24"/>
                <w:szCs w:val="24"/>
                <w:lang w:eastAsia="en-CA"/>
              </w:rPr>
            </w:pPr>
          </w:p>
        </w:tc>
      </w:tr>
      <w:tr w:rsidR="00661CBE" w:rsidRPr="00661CBE" w14:paraId="08975791" w14:textId="77777777" w:rsidTr="00F50488">
        <w:tblPrEx>
          <w:tblCellMar>
            <w:top w:w="0" w:type="dxa"/>
            <w:bottom w:w="0" w:type="dxa"/>
          </w:tblCellMar>
        </w:tblPrEx>
        <w:trPr>
          <w:cantSplit/>
        </w:trPr>
        <w:tc>
          <w:tcPr>
            <w:tcW w:w="3816" w:type="dxa"/>
            <w:tcBorders>
              <w:top w:val="single" w:sz="6" w:space="0" w:color="000000"/>
              <w:left w:val="double" w:sz="9" w:space="0" w:color="000000"/>
              <w:bottom w:val="double" w:sz="9" w:space="0" w:color="000000"/>
              <w:right w:val="double" w:sz="9" w:space="0" w:color="000000"/>
            </w:tcBorders>
          </w:tcPr>
          <w:p w14:paraId="1B5B0CC5" w14:textId="77777777" w:rsidR="00F50488" w:rsidRPr="00661CBE" w:rsidRDefault="00F50488" w:rsidP="00F50488">
            <w:pPr>
              <w:autoSpaceDE w:val="0"/>
              <w:autoSpaceDN w:val="0"/>
              <w:adjustRightInd w:val="0"/>
              <w:spacing w:before="97" w:after="52" w:line="240" w:lineRule="auto"/>
              <w:rPr>
                <w:rFonts w:ascii="Times New Roman" w:hAnsi="Times New Roman"/>
                <w:sz w:val="24"/>
                <w:szCs w:val="24"/>
                <w:lang w:val="en-US" w:eastAsia="en-CA"/>
              </w:rPr>
            </w:pPr>
            <w:r w:rsidRPr="00F50488">
              <w:rPr>
                <w:rFonts w:ascii="Times New Roman" w:hAnsi="Times New Roman"/>
                <w:sz w:val="24"/>
                <w:szCs w:val="24"/>
                <w:lang w:val="en-US" w:eastAsia="en-CA"/>
              </w:rPr>
              <w:t>n = # unpaired electrons</w:t>
            </w:r>
            <w:r w:rsidRPr="00661CBE">
              <w:rPr>
                <w:rFonts w:ascii="Times New Roman" w:hAnsi="Times New Roman"/>
                <w:sz w:val="24"/>
                <w:szCs w:val="24"/>
                <w:lang w:val="en-US" w:eastAsia="en-CA"/>
              </w:rPr>
              <w:t xml:space="preserve"> </w:t>
            </w:r>
          </w:p>
          <w:p w14:paraId="0F059904" w14:textId="77777777" w:rsidR="00F50488" w:rsidRPr="00F50488" w:rsidRDefault="00F50488" w:rsidP="00F50488">
            <w:pPr>
              <w:autoSpaceDE w:val="0"/>
              <w:autoSpaceDN w:val="0"/>
              <w:adjustRightInd w:val="0"/>
              <w:spacing w:before="97" w:after="52" w:line="240" w:lineRule="auto"/>
              <w:rPr>
                <w:rFonts w:ascii="Courier" w:hAnsi="Courier"/>
                <w:sz w:val="24"/>
                <w:szCs w:val="24"/>
                <w:lang w:eastAsia="en-CA"/>
              </w:rPr>
            </w:pPr>
            <w:r w:rsidRPr="00F50488">
              <w:rPr>
                <w:rFonts w:ascii="Times New Roman" w:hAnsi="Times New Roman"/>
                <w:sz w:val="24"/>
                <w:szCs w:val="24"/>
                <w:lang w:val="en-US" w:eastAsia="en-CA"/>
              </w:rPr>
              <w:t>(nearest integer)</w:t>
            </w:r>
          </w:p>
        </w:tc>
        <w:tc>
          <w:tcPr>
            <w:tcW w:w="2835" w:type="dxa"/>
            <w:tcBorders>
              <w:top w:val="single" w:sz="6" w:space="0" w:color="000000"/>
              <w:left w:val="double" w:sz="9" w:space="0" w:color="000000"/>
              <w:bottom w:val="double" w:sz="9" w:space="0" w:color="000000"/>
              <w:right w:val="double" w:sz="9" w:space="0" w:color="000000"/>
            </w:tcBorders>
          </w:tcPr>
          <w:p w14:paraId="64CBF1D0" w14:textId="77777777" w:rsidR="00F50488" w:rsidRPr="00661CBE" w:rsidRDefault="00F50488" w:rsidP="00F50488">
            <w:pPr>
              <w:autoSpaceDE w:val="0"/>
              <w:autoSpaceDN w:val="0"/>
              <w:adjustRightInd w:val="0"/>
              <w:spacing w:before="97" w:after="52" w:line="240" w:lineRule="auto"/>
              <w:rPr>
                <w:rFonts w:ascii="Times New Roman" w:hAnsi="Times New Roman"/>
                <w:color w:val="00B050"/>
                <w:sz w:val="24"/>
                <w:szCs w:val="24"/>
                <w:lang w:val="en-US" w:eastAsia="en-CA"/>
              </w:rPr>
            </w:pPr>
          </w:p>
        </w:tc>
        <w:tc>
          <w:tcPr>
            <w:tcW w:w="2835" w:type="dxa"/>
            <w:tcBorders>
              <w:top w:val="single" w:sz="6" w:space="0" w:color="000000"/>
              <w:left w:val="double" w:sz="9" w:space="0" w:color="000000"/>
              <w:bottom w:val="double" w:sz="9" w:space="0" w:color="000000"/>
              <w:right w:val="double" w:sz="9" w:space="0" w:color="000000"/>
            </w:tcBorders>
          </w:tcPr>
          <w:p w14:paraId="7F089DB6" w14:textId="77777777" w:rsidR="00F50488" w:rsidRPr="00F50488" w:rsidRDefault="00F50488" w:rsidP="00F50488">
            <w:pPr>
              <w:autoSpaceDE w:val="0"/>
              <w:autoSpaceDN w:val="0"/>
              <w:adjustRightInd w:val="0"/>
              <w:spacing w:before="97" w:after="52" w:line="240" w:lineRule="auto"/>
              <w:rPr>
                <w:rFonts w:ascii="Courier" w:hAnsi="Courier"/>
                <w:color w:val="00B050"/>
                <w:sz w:val="20"/>
                <w:szCs w:val="20"/>
                <w:lang w:eastAsia="en-CA"/>
              </w:rPr>
            </w:pPr>
          </w:p>
        </w:tc>
      </w:tr>
    </w:tbl>
    <w:p w14:paraId="31070050" w14:textId="77777777" w:rsidR="00F50488" w:rsidRPr="00F50488" w:rsidRDefault="00F50488" w:rsidP="00F50488">
      <w:pPr>
        <w:autoSpaceDE w:val="0"/>
        <w:autoSpaceDN w:val="0"/>
        <w:adjustRightInd w:val="0"/>
        <w:spacing w:after="0" w:line="240" w:lineRule="auto"/>
        <w:rPr>
          <w:rFonts w:ascii="Times New Roman" w:hAnsi="Times New Roman"/>
          <w:color w:val="00B050"/>
          <w:sz w:val="24"/>
          <w:szCs w:val="24"/>
          <w:lang w:val="en-GB" w:eastAsia="en-CA"/>
        </w:rPr>
      </w:pPr>
    </w:p>
    <w:p w14:paraId="74A3BE19" w14:textId="77777777" w:rsidR="00063BF3" w:rsidRPr="00661CBE" w:rsidRDefault="00063BF3" w:rsidP="00063BF3">
      <w:pPr>
        <w:pStyle w:val="ListParagraph"/>
        <w:rPr>
          <w:rFonts w:ascii="Times New Roman" w:hAnsi="Times New Roman"/>
          <w:color w:val="00B050"/>
          <w:sz w:val="24"/>
          <w:szCs w:val="24"/>
        </w:rPr>
      </w:pPr>
    </w:p>
    <w:p w14:paraId="48C0B865" w14:textId="77777777" w:rsidR="00063BF3" w:rsidRDefault="00063BF3" w:rsidP="00063BF3">
      <w:pPr>
        <w:pStyle w:val="ListParagraph"/>
        <w:rPr>
          <w:rFonts w:ascii="Times New Roman" w:hAnsi="Times New Roman"/>
          <w:sz w:val="24"/>
          <w:szCs w:val="24"/>
        </w:rPr>
      </w:pPr>
    </w:p>
    <w:p w14:paraId="246EE983" w14:textId="170FE5F3" w:rsidR="00063BF3" w:rsidRPr="00DC4D7A" w:rsidRDefault="00294051" w:rsidP="00063BF3">
      <w:pPr>
        <w:pStyle w:val="ListParagraph"/>
        <w:rPr>
          <w:rFonts w:ascii="Times New Roman" w:hAnsi="Times New Roman"/>
          <w:b/>
          <w:sz w:val="24"/>
          <w:szCs w:val="24"/>
        </w:rPr>
      </w:pPr>
      <w:r>
        <w:rPr>
          <w:rFonts w:ascii="Times New Roman" w:hAnsi="Times New Roman"/>
          <w:b/>
          <w:sz w:val="24"/>
          <w:szCs w:val="24"/>
        </w:rPr>
        <w:t xml:space="preserve">Table 5: </w:t>
      </w:r>
      <w:r w:rsidR="00063BF3" w:rsidRPr="00DC4D7A">
        <w:rPr>
          <w:rFonts w:ascii="Times New Roman" w:hAnsi="Times New Roman"/>
          <w:b/>
          <w:sz w:val="24"/>
          <w:szCs w:val="24"/>
        </w:rPr>
        <w:t>Summary of group product data with % yields</w:t>
      </w:r>
      <w:r w:rsidR="00D61DEC">
        <w:rPr>
          <w:rFonts w:ascii="Times New Roman" w:hAnsi="Times New Roman"/>
          <w:b/>
          <w:sz w:val="24"/>
          <w:szCs w:val="24"/>
        </w:rPr>
        <w:t xml:space="preserve"> </w:t>
      </w:r>
      <w:r w:rsidR="00D61DEC" w:rsidRPr="00D61DEC">
        <w:rPr>
          <w:rFonts w:ascii="Times New Roman" w:hAnsi="Times New Roman"/>
          <w:sz w:val="24"/>
          <w:szCs w:val="24"/>
        </w:rPr>
        <w:t>(</w:t>
      </w:r>
      <w:r>
        <w:rPr>
          <w:rFonts w:ascii="Times New Roman" w:hAnsi="Times New Roman"/>
          <w:sz w:val="24"/>
          <w:szCs w:val="24"/>
        </w:rPr>
        <w:t>1</w:t>
      </w:r>
      <w:r w:rsidR="00D61DEC" w:rsidRPr="00D61DEC">
        <w:rPr>
          <w:rFonts w:ascii="Times New Roman" w:hAnsi="Times New Roman"/>
          <w:sz w:val="24"/>
          <w:szCs w:val="24"/>
        </w:rPr>
        <w:t xml:space="preserve"> mark)</w:t>
      </w:r>
    </w:p>
    <w:p w14:paraId="4E0112DE" w14:textId="77777777" w:rsidR="00063BF3" w:rsidRDefault="00063BF3" w:rsidP="00063BF3">
      <w:pPr>
        <w:pStyle w:val="ListParagraph"/>
        <w:rPr>
          <w:rFonts w:ascii="Times New Roman" w:hAnsi="Times New Roman"/>
          <w:sz w:val="24"/>
          <w:szCs w:val="24"/>
        </w:rPr>
      </w:pPr>
    </w:p>
    <w:p w14:paraId="2853C4B7" w14:textId="12626A4F" w:rsidR="00063BF3" w:rsidRPr="00DC4D7A" w:rsidRDefault="00294051" w:rsidP="00063BF3">
      <w:pPr>
        <w:pStyle w:val="ListParagraph"/>
        <w:rPr>
          <w:rFonts w:ascii="Times New Roman" w:hAnsi="Times New Roman"/>
          <w:b/>
          <w:sz w:val="24"/>
          <w:szCs w:val="24"/>
        </w:rPr>
      </w:pPr>
      <w:r w:rsidRPr="00294051">
        <w:rPr>
          <w:rFonts w:ascii="Times New Roman" w:hAnsi="Times New Roman"/>
          <w:b/>
          <w:bCs/>
          <w:sz w:val="24"/>
          <w:szCs w:val="24"/>
        </w:rPr>
        <w:t xml:space="preserve">Table 6: </w:t>
      </w:r>
      <w:r w:rsidR="00063BF3" w:rsidRPr="00DC4D7A">
        <w:rPr>
          <w:rFonts w:ascii="Times New Roman" w:hAnsi="Times New Roman"/>
          <w:b/>
          <w:sz w:val="24"/>
          <w:szCs w:val="24"/>
        </w:rPr>
        <w:t>Summary table of group magnetic susceptibility data and results</w:t>
      </w:r>
      <w:r w:rsidR="009E0067">
        <w:rPr>
          <w:rFonts w:ascii="Times New Roman" w:hAnsi="Times New Roman"/>
          <w:b/>
          <w:sz w:val="24"/>
          <w:szCs w:val="24"/>
        </w:rPr>
        <w:t xml:space="preserve"> </w:t>
      </w:r>
      <w:r w:rsidR="00D61DEC" w:rsidRPr="00D61DEC">
        <w:rPr>
          <w:rFonts w:ascii="Times New Roman" w:hAnsi="Times New Roman"/>
          <w:sz w:val="24"/>
          <w:szCs w:val="24"/>
        </w:rPr>
        <w:t>(</w:t>
      </w:r>
      <w:r>
        <w:rPr>
          <w:rFonts w:ascii="Times New Roman" w:hAnsi="Times New Roman"/>
          <w:sz w:val="24"/>
          <w:szCs w:val="24"/>
        </w:rPr>
        <w:t>2</w:t>
      </w:r>
      <w:r w:rsidR="00D61DEC" w:rsidRPr="00D61DEC">
        <w:rPr>
          <w:rFonts w:ascii="Times New Roman" w:hAnsi="Times New Roman"/>
          <w:sz w:val="24"/>
          <w:szCs w:val="24"/>
        </w:rPr>
        <w:t xml:space="preserve"> marks)</w:t>
      </w:r>
    </w:p>
    <w:p w14:paraId="30AE74C7" w14:textId="77777777" w:rsidR="00063BF3" w:rsidRDefault="00063BF3" w:rsidP="00063BF3">
      <w:pPr>
        <w:pStyle w:val="ListParagraph"/>
        <w:rPr>
          <w:rFonts w:ascii="Times New Roman" w:hAnsi="Times New Roman"/>
          <w:sz w:val="24"/>
          <w:szCs w:val="24"/>
        </w:rPr>
      </w:pPr>
    </w:p>
    <w:p w14:paraId="2FC2B708" w14:textId="5C9C748B" w:rsidR="00063BF3" w:rsidRPr="00DC4D7A" w:rsidRDefault="00063BF3" w:rsidP="00063BF3">
      <w:pPr>
        <w:pStyle w:val="ListParagraph"/>
        <w:rPr>
          <w:rFonts w:ascii="Times New Roman" w:hAnsi="Times New Roman"/>
          <w:b/>
          <w:sz w:val="24"/>
          <w:szCs w:val="24"/>
        </w:rPr>
      </w:pPr>
      <w:r w:rsidRPr="00DC4D7A">
        <w:rPr>
          <w:rFonts w:ascii="Times New Roman" w:hAnsi="Times New Roman"/>
          <w:b/>
          <w:sz w:val="24"/>
          <w:szCs w:val="24"/>
        </w:rPr>
        <w:t>Procedure</w:t>
      </w:r>
      <w:r w:rsidR="00D61DEC">
        <w:rPr>
          <w:rFonts w:ascii="Times New Roman" w:hAnsi="Times New Roman"/>
          <w:b/>
          <w:sz w:val="24"/>
          <w:szCs w:val="24"/>
        </w:rPr>
        <w:t xml:space="preserve"> </w:t>
      </w:r>
      <w:r w:rsidR="00D61DEC" w:rsidRPr="00D61DEC">
        <w:rPr>
          <w:rFonts w:ascii="Times New Roman" w:hAnsi="Times New Roman"/>
          <w:sz w:val="24"/>
          <w:szCs w:val="24"/>
        </w:rPr>
        <w:t>(</w:t>
      </w:r>
      <w:r w:rsidR="00294051">
        <w:rPr>
          <w:rFonts w:ascii="Times New Roman" w:hAnsi="Times New Roman"/>
          <w:sz w:val="24"/>
          <w:szCs w:val="24"/>
        </w:rPr>
        <w:t>1</w:t>
      </w:r>
      <w:r w:rsidR="00D61DEC" w:rsidRPr="00D61DEC">
        <w:rPr>
          <w:rFonts w:ascii="Times New Roman" w:hAnsi="Times New Roman"/>
          <w:sz w:val="24"/>
          <w:szCs w:val="24"/>
        </w:rPr>
        <w:t xml:space="preserve"> mark)</w:t>
      </w:r>
    </w:p>
    <w:p w14:paraId="5BF48559" w14:textId="77777777" w:rsidR="00DC4D7A" w:rsidRDefault="00063BF3" w:rsidP="00063BF3">
      <w:pPr>
        <w:pStyle w:val="ListParagraph"/>
        <w:rPr>
          <w:rFonts w:ascii="Times New Roman" w:hAnsi="Times New Roman"/>
          <w:sz w:val="24"/>
          <w:szCs w:val="24"/>
        </w:rPr>
      </w:pPr>
      <w:r>
        <w:rPr>
          <w:rFonts w:ascii="Times New Roman" w:hAnsi="Times New Roman"/>
          <w:sz w:val="24"/>
          <w:szCs w:val="24"/>
        </w:rPr>
        <w:t xml:space="preserve">The procedure was followed as given. </w:t>
      </w:r>
      <w:r>
        <w:rPr>
          <w:rFonts w:ascii="Times New Roman" w:hAnsi="Times New Roman"/>
          <w:sz w:val="24"/>
          <w:szCs w:val="24"/>
          <w:vertAlign w:val="superscript"/>
        </w:rPr>
        <w:t>1</w:t>
      </w:r>
      <w:r w:rsidR="00DC4D7A">
        <w:rPr>
          <w:rFonts w:ascii="Times New Roman" w:hAnsi="Times New Roman"/>
          <w:sz w:val="24"/>
          <w:szCs w:val="24"/>
        </w:rPr>
        <w:t xml:space="preserve"> </w:t>
      </w:r>
    </w:p>
    <w:p w14:paraId="4EAC8032" w14:textId="635F607F" w:rsidR="00063BF3" w:rsidRPr="00661CBE" w:rsidRDefault="000A2F50" w:rsidP="00063BF3">
      <w:pPr>
        <w:pStyle w:val="ListParagraph"/>
        <w:rPr>
          <w:rFonts w:ascii="Times New Roman" w:hAnsi="Times New Roman"/>
          <w:color w:val="00B050"/>
          <w:sz w:val="24"/>
          <w:szCs w:val="24"/>
        </w:rPr>
      </w:pPr>
      <w:r w:rsidRPr="00661CBE">
        <w:rPr>
          <w:rFonts w:ascii="Times New Roman" w:hAnsi="Times New Roman"/>
          <w:color w:val="00B050"/>
          <w:sz w:val="24"/>
          <w:szCs w:val="24"/>
        </w:rPr>
        <w:t>No further experimental details need be added</w:t>
      </w:r>
      <w:r w:rsidR="00294051">
        <w:rPr>
          <w:rFonts w:ascii="Times New Roman" w:hAnsi="Times New Roman"/>
          <w:color w:val="00B050"/>
          <w:sz w:val="24"/>
          <w:szCs w:val="24"/>
        </w:rPr>
        <w:t xml:space="preserve"> unless </w:t>
      </w:r>
      <w:proofErr w:type="gramStart"/>
      <w:r w:rsidR="00294051">
        <w:rPr>
          <w:rFonts w:ascii="Times New Roman" w:hAnsi="Times New Roman"/>
          <w:color w:val="00B050"/>
          <w:sz w:val="24"/>
          <w:szCs w:val="24"/>
        </w:rPr>
        <w:t>necessary</w:t>
      </w:r>
      <w:r w:rsidRPr="00661CBE">
        <w:rPr>
          <w:rFonts w:ascii="Times New Roman" w:hAnsi="Times New Roman"/>
          <w:color w:val="00B050"/>
          <w:sz w:val="24"/>
          <w:szCs w:val="24"/>
        </w:rPr>
        <w:t>, but</w:t>
      </w:r>
      <w:proofErr w:type="gramEnd"/>
      <w:r w:rsidRPr="00661CBE">
        <w:rPr>
          <w:rFonts w:ascii="Times New Roman" w:hAnsi="Times New Roman"/>
          <w:color w:val="00B050"/>
          <w:sz w:val="24"/>
          <w:szCs w:val="24"/>
        </w:rPr>
        <w:t xml:space="preserve"> </w:t>
      </w:r>
      <w:r w:rsidR="00294051">
        <w:rPr>
          <w:rFonts w:ascii="Times New Roman" w:hAnsi="Times New Roman"/>
          <w:color w:val="00B050"/>
          <w:sz w:val="24"/>
          <w:szCs w:val="24"/>
        </w:rPr>
        <w:t xml:space="preserve">do </w:t>
      </w:r>
      <w:r w:rsidRPr="00661CBE">
        <w:rPr>
          <w:rFonts w:ascii="Times New Roman" w:hAnsi="Times New Roman"/>
          <w:color w:val="00B050"/>
          <w:sz w:val="24"/>
          <w:szCs w:val="24"/>
        </w:rPr>
        <w:t xml:space="preserve">give </w:t>
      </w:r>
      <w:r w:rsidR="00DC4D7A" w:rsidRPr="00661CBE">
        <w:rPr>
          <w:rFonts w:ascii="Times New Roman" w:hAnsi="Times New Roman"/>
          <w:color w:val="00B050"/>
          <w:sz w:val="24"/>
          <w:szCs w:val="24"/>
        </w:rPr>
        <w:t xml:space="preserve">any pertinent observations here. </w:t>
      </w:r>
    </w:p>
    <w:p w14:paraId="4ABEE856" w14:textId="77777777" w:rsidR="00DC4D7A" w:rsidRDefault="00DC4D7A" w:rsidP="00063BF3">
      <w:pPr>
        <w:pStyle w:val="ListParagraph"/>
        <w:rPr>
          <w:rFonts w:ascii="Times New Roman" w:hAnsi="Times New Roman"/>
          <w:sz w:val="24"/>
          <w:szCs w:val="24"/>
        </w:rPr>
      </w:pPr>
    </w:p>
    <w:p w14:paraId="00DA0ED4" w14:textId="60122520" w:rsidR="00DC4D7A" w:rsidRPr="00DC4D7A" w:rsidRDefault="00DC4D7A" w:rsidP="00063BF3">
      <w:pPr>
        <w:pStyle w:val="ListParagraph"/>
        <w:rPr>
          <w:rFonts w:ascii="Times New Roman" w:hAnsi="Times New Roman"/>
          <w:b/>
          <w:sz w:val="24"/>
          <w:szCs w:val="24"/>
        </w:rPr>
      </w:pPr>
      <w:proofErr w:type="gramStart"/>
      <w:r w:rsidRPr="00DC4D7A">
        <w:rPr>
          <w:rFonts w:ascii="Times New Roman" w:hAnsi="Times New Roman"/>
          <w:b/>
          <w:sz w:val="24"/>
          <w:szCs w:val="24"/>
        </w:rPr>
        <w:t>Discussion</w:t>
      </w:r>
      <w:r w:rsidR="00D61DEC">
        <w:rPr>
          <w:rFonts w:ascii="Times New Roman" w:hAnsi="Times New Roman"/>
          <w:b/>
          <w:sz w:val="24"/>
          <w:szCs w:val="24"/>
        </w:rPr>
        <w:t xml:space="preserve">  </w:t>
      </w:r>
      <w:r w:rsidR="00D61DEC" w:rsidRPr="00D61DEC">
        <w:rPr>
          <w:rFonts w:ascii="Times New Roman" w:hAnsi="Times New Roman"/>
          <w:sz w:val="24"/>
          <w:szCs w:val="24"/>
        </w:rPr>
        <w:t>(</w:t>
      </w:r>
      <w:proofErr w:type="gramEnd"/>
      <w:r w:rsidR="00294051">
        <w:rPr>
          <w:rFonts w:ascii="Times New Roman" w:hAnsi="Times New Roman"/>
          <w:sz w:val="24"/>
          <w:szCs w:val="24"/>
        </w:rPr>
        <w:t>7</w:t>
      </w:r>
      <w:r w:rsidR="00D61DEC" w:rsidRPr="00D61DEC">
        <w:rPr>
          <w:rFonts w:ascii="Times New Roman" w:hAnsi="Times New Roman"/>
          <w:sz w:val="24"/>
          <w:szCs w:val="24"/>
        </w:rPr>
        <w:t xml:space="preserve"> marks)</w:t>
      </w:r>
    </w:p>
    <w:p w14:paraId="487787D3" w14:textId="77777777" w:rsidR="00DC4D7A" w:rsidRPr="00661CBE" w:rsidRDefault="000A2F50" w:rsidP="00063BF3">
      <w:pPr>
        <w:pStyle w:val="ListParagraph"/>
        <w:rPr>
          <w:rFonts w:ascii="Times New Roman" w:hAnsi="Times New Roman"/>
          <w:color w:val="00B050"/>
          <w:sz w:val="24"/>
          <w:szCs w:val="24"/>
        </w:rPr>
      </w:pPr>
      <w:r w:rsidRPr="00661CBE">
        <w:rPr>
          <w:rFonts w:ascii="Times New Roman" w:hAnsi="Times New Roman"/>
          <w:color w:val="00B050"/>
          <w:sz w:val="24"/>
          <w:szCs w:val="24"/>
        </w:rPr>
        <w:t xml:space="preserve">This is the section where you can add intellectual value to the quality of the report. </w:t>
      </w:r>
      <w:r w:rsidR="00DC4D7A" w:rsidRPr="00661CBE">
        <w:rPr>
          <w:rFonts w:ascii="Times New Roman" w:hAnsi="Times New Roman"/>
          <w:color w:val="00B050"/>
          <w:sz w:val="24"/>
          <w:szCs w:val="24"/>
        </w:rPr>
        <w:t xml:space="preserve">Resist the temptation to repeat the data tables in words. Try to comment on the results of the syntheses, the variations noted and offer plausible reasons for trends and anomalies. </w:t>
      </w:r>
      <w:r w:rsidR="00D9470C" w:rsidRPr="00661CBE">
        <w:rPr>
          <w:rFonts w:ascii="Times New Roman" w:hAnsi="Times New Roman"/>
          <w:color w:val="00B050"/>
          <w:sz w:val="24"/>
          <w:szCs w:val="24"/>
        </w:rPr>
        <w:t xml:space="preserve">Remember to use your data, and the data of your group, as evidence for your comments. </w:t>
      </w:r>
      <w:r w:rsidR="00DC4D7A" w:rsidRPr="00661CBE">
        <w:rPr>
          <w:rFonts w:ascii="Times New Roman" w:hAnsi="Times New Roman"/>
          <w:color w:val="00B050"/>
          <w:sz w:val="24"/>
          <w:szCs w:val="24"/>
        </w:rPr>
        <w:t xml:space="preserve">Do the same for magnetic susceptibility data and results. Explain the differences between diamagnetism and </w:t>
      </w:r>
      <w:proofErr w:type="spellStart"/>
      <w:r w:rsidR="00DC4D7A" w:rsidRPr="00661CBE">
        <w:rPr>
          <w:rFonts w:ascii="Times New Roman" w:hAnsi="Times New Roman"/>
          <w:color w:val="00B050"/>
          <w:sz w:val="24"/>
          <w:szCs w:val="24"/>
        </w:rPr>
        <w:t>paramagnetism</w:t>
      </w:r>
      <w:proofErr w:type="spellEnd"/>
      <w:r w:rsidR="00DC4D7A" w:rsidRPr="00661CBE">
        <w:rPr>
          <w:rFonts w:ascii="Times New Roman" w:hAnsi="Times New Roman"/>
          <w:color w:val="00B050"/>
          <w:sz w:val="24"/>
          <w:szCs w:val="24"/>
        </w:rPr>
        <w:t>. Diagrams can help explain a lot and are not included in the word count.</w:t>
      </w:r>
      <w:r w:rsidR="00403639" w:rsidRPr="00661CBE">
        <w:rPr>
          <w:rFonts w:ascii="Times New Roman" w:hAnsi="Times New Roman"/>
          <w:color w:val="00B050"/>
          <w:sz w:val="24"/>
          <w:szCs w:val="24"/>
        </w:rPr>
        <w:t xml:space="preserve"> Did the results match up with what was expected from a theoretical approach? </w:t>
      </w:r>
      <w:r w:rsidR="00DC4D7A" w:rsidRPr="00661CBE">
        <w:rPr>
          <w:rFonts w:ascii="Times New Roman" w:hAnsi="Times New Roman"/>
          <w:color w:val="00B050"/>
          <w:sz w:val="24"/>
          <w:szCs w:val="24"/>
        </w:rPr>
        <w:t xml:space="preserve">There is a 1200 maximum word limit on this section.  </w:t>
      </w:r>
    </w:p>
    <w:p w14:paraId="6F6DAEFF" w14:textId="77777777" w:rsidR="00DC4D7A" w:rsidRDefault="00DC4D7A" w:rsidP="00063BF3">
      <w:pPr>
        <w:pStyle w:val="ListParagraph"/>
        <w:rPr>
          <w:rFonts w:ascii="Times New Roman" w:hAnsi="Times New Roman"/>
          <w:sz w:val="24"/>
          <w:szCs w:val="24"/>
        </w:rPr>
      </w:pPr>
    </w:p>
    <w:p w14:paraId="5DDF5E3A" w14:textId="076FFD1C" w:rsidR="00DC4D7A" w:rsidRPr="00DC4D7A" w:rsidRDefault="00DC4D7A" w:rsidP="00063BF3">
      <w:pPr>
        <w:pStyle w:val="ListParagraph"/>
        <w:rPr>
          <w:rFonts w:ascii="Times New Roman" w:hAnsi="Times New Roman"/>
          <w:b/>
          <w:sz w:val="24"/>
          <w:szCs w:val="24"/>
        </w:rPr>
      </w:pPr>
      <w:proofErr w:type="gramStart"/>
      <w:r w:rsidRPr="00DC4D7A">
        <w:rPr>
          <w:rFonts w:ascii="Times New Roman" w:hAnsi="Times New Roman"/>
          <w:b/>
          <w:sz w:val="24"/>
          <w:szCs w:val="24"/>
        </w:rPr>
        <w:t>Conclusion</w:t>
      </w:r>
      <w:r w:rsidR="00D61DEC">
        <w:rPr>
          <w:rFonts w:ascii="Times New Roman" w:hAnsi="Times New Roman"/>
          <w:b/>
          <w:sz w:val="24"/>
          <w:szCs w:val="24"/>
        </w:rPr>
        <w:t xml:space="preserve">  </w:t>
      </w:r>
      <w:r w:rsidR="00D61DEC" w:rsidRPr="00D61DEC">
        <w:rPr>
          <w:rFonts w:ascii="Times New Roman" w:hAnsi="Times New Roman"/>
          <w:sz w:val="24"/>
          <w:szCs w:val="24"/>
        </w:rPr>
        <w:t>(</w:t>
      </w:r>
      <w:proofErr w:type="gramEnd"/>
      <w:r w:rsidR="00294051">
        <w:rPr>
          <w:rFonts w:ascii="Times New Roman" w:hAnsi="Times New Roman"/>
          <w:sz w:val="24"/>
          <w:szCs w:val="24"/>
        </w:rPr>
        <w:t>0.5</w:t>
      </w:r>
      <w:r w:rsidR="00D61DEC" w:rsidRPr="00D61DEC">
        <w:rPr>
          <w:rFonts w:ascii="Times New Roman" w:hAnsi="Times New Roman"/>
          <w:sz w:val="24"/>
          <w:szCs w:val="24"/>
        </w:rPr>
        <w:t xml:space="preserve"> mark)</w:t>
      </w:r>
    </w:p>
    <w:p w14:paraId="5D2EBEFF" w14:textId="77777777" w:rsidR="00DC4D7A" w:rsidRPr="00661CBE" w:rsidRDefault="00DC4D7A" w:rsidP="00063BF3">
      <w:pPr>
        <w:pStyle w:val="ListParagraph"/>
        <w:rPr>
          <w:rFonts w:ascii="Times New Roman" w:hAnsi="Times New Roman"/>
          <w:color w:val="00B050"/>
          <w:sz w:val="24"/>
          <w:szCs w:val="24"/>
        </w:rPr>
      </w:pPr>
      <w:r w:rsidRPr="00661CBE">
        <w:rPr>
          <w:rFonts w:ascii="Times New Roman" w:hAnsi="Times New Roman"/>
          <w:color w:val="00B050"/>
          <w:sz w:val="24"/>
          <w:szCs w:val="24"/>
        </w:rPr>
        <w:t xml:space="preserve">Give a brief statement of what this experiment </w:t>
      </w:r>
      <w:proofErr w:type="gramStart"/>
      <w:r w:rsidRPr="00661CBE">
        <w:rPr>
          <w:rFonts w:ascii="Times New Roman" w:hAnsi="Times New Roman"/>
          <w:color w:val="00B050"/>
          <w:sz w:val="24"/>
          <w:szCs w:val="24"/>
        </w:rPr>
        <w:t>proved, or</w:t>
      </w:r>
      <w:proofErr w:type="gramEnd"/>
      <w:r w:rsidRPr="00661CBE">
        <w:rPr>
          <w:rFonts w:ascii="Times New Roman" w:hAnsi="Times New Roman"/>
          <w:color w:val="00B050"/>
          <w:sz w:val="24"/>
          <w:szCs w:val="24"/>
        </w:rPr>
        <w:t xml:space="preserve"> failed to prove. </w:t>
      </w:r>
    </w:p>
    <w:p w14:paraId="65621400" w14:textId="77777777" w:rsidR="00DC4D7A" w:rsidRDefault="00DC4D7A" w:rsidP="00063BF3">
      <w:pPr>
        <w:pStyle w:val="ListParagraph"/>
        <w:rPr>
          <w:rFonts w:ascii="Times New Roman" w:hAnsi="Times New Roman"/>
          <w:sz w:val="24"/>
          <w:szCs w:val="24"/>
        </w:rPr>
      </w:pPr>
    </w:p>
    <w:p w14:paraId="7EA63C42" w14:textId="77777777" w:rsidR="00DC4D7A" w:rsidRDefault="00DC4D7A" w:rsidP="00063BF3">
      <w:pPr>
        <w:pStyle w:val="ListParagraph"/>
        <w:rPr>
          <w:rFonts w:ascii="Times New Roman" w:hAnsi="Times New Roman"/>
          <w:sz w:val="24"/>
          <w:szCs w:val="24"/>
        </w:rPr>
      </w:pPr>
    </w:p>
    <w:p w14:paraId="4A629E45" w14:textId="75227E05" w:rsidR="00DC4D7A" w:rsidRPr="00DC4D7A" w:rsidRDefault="00DC4D7A" w:rsidP="00063BF3">
      <w:pPr>
        <w:pStyle w:val="ListParagraph"/>
        <w:rPr>
          <w:rFonts w:ascii="Times New Roman" w:hAnsi="Times New Roman"/>
          <w:b/>
          <w:sz w:val="24"/>
          <w:szCs w:val="24"/>
        </w:rPr>
      </w:pPr>
      <w:proofErr w:type="gramStart"/>
      <w:r w:rsidRPr="00DC4D7A">
        <w:rPr>
          <w:rFonts w:ascii="Times New Roman" w:hAnsi="Times New Roman"/>
          <w:b/>
          <w:sz w:val="24"/>
          <w:szCs w:val="24"/>
        </w:rPr>
        <w:t>References</w:t>
      </w:r>
      <w:r w:rsidR="00D61DEC">
        <w:rPr>
          <w:rFonts w:ascii="Times New Roman" w:hAnsi="Times New Roman"/>
          <w:b/>
          <w:sz w:val="24"/>
          <w:szCs w:val="24"/>
        </w:rPr>
        <w:t xml:space="preserve">  </w:t>
      </w:r>
      <w:r w:rsidR="00D61DEC" w:rsidRPr="00D61DEC">
        <w:rPr>
          <w:rFonts w:ascii="Times New Roman" w:hAnsi="Times New Roman"/>
          <w:sz w:val="24"/>
          <w:szCs w:val="24"/>
        </w:rPr>
        <w:t>(</w:t>
      </w:r>
      <w:proofErr w:type="gramEnd"/>
      <w:r w:rsidR="00294051">
        <w:rPr>
          <w:rFonts w:ascii="Times New Roman" w:hAnsi="Times New Roman"/>
          <w:sz w:val="24"/>
          <w:szCs w:val="24"/>
        </w:rPr>
        <w:t>0.5</w:t>
      </w:r>
      <w:r w:rsidR="00D61DEC" w:rsidRPr="00D61DEC">
        <w:rPr>
          <w:rFonts w:ascii="Times New Roman" w:hAnsi="Times New Roman"/>
          <w:sz w:val="24"/>
          <w:szCs w:val="24"/>
        </w:rPr>
        <w:t xml:space="preserve"> mark)</w:t>
      </w:r>
    </w:p>
    <w:p w14:paraId="445EA54B" w14:textId="67EDA3A4" w:rsidR="00DC4D7A" w:rsidRDefault="00DC4D7A" w:rsidP="00DC4D7A">
      <w:pPr>
        <w:pStyle w:val="ListParagraph"/>
        <w:numPr>
          <w:ilvl w:val="0"/>
          <w:numId w:val="2"/>
        </w:numPr>
        <w:rPr>
          <w:rFonts w:ascii="Times New Roman" w:hAnsi="Times New Roman"/>
          <w:sz w:val="24"/>
          <w:szCs w:val="24"/>
        </w:rPr>
      </w:pPr>
      <w:r>
        <w:rPr>
          <w:rFonts w:ascii="Times New Roman" w:hAnsi="Times New Roman"/>
          <w:sz w:val="24"/>
          <w:szCs w:val="24"/>
        </w:rPr>
        <w:t>Chem260 Laboratory Manual, U</w:t>
      </w:r>
      <w:r w:rsidR="003321C2">
        <w:rPr>
          <w:rFonts w:ascii="Times New Roman" w:hAnsi="Times New Roman"/>
          <w:sz w:val="24"/>
          <w:szCs w:val="24"/>
        </w:rPr>
        <w:t xml:space="preserve">niversity of </w:t>
      </w:r>
      <w:r>
        <w:rPr>
          <w:rFonts w:ascii="Times New Roman" w:hAnsi="Times New Roman"/>
          <w:sz w:val="24"/>
          <w:szCs w:val="24"/>
        </w:rPr>
        <w:t>Vic</w:t>
      </w:r>
      <w:r w:rsidR="003321C2">
        <w:rPr>
          <w:rFonts w:ascii="Times New Roman" w:hAnsi="Times New Roman"/>
          <w:sz w:val="24"/>
          <w:szCs w:val="24"/>
        </w:rPr>
        <w:t>toria</w:t>
      </w:r>
      <w:r>
        <w:rPr>
          <w:rFonts w:ascii="Times New Roman" w:hAnsi="Times New Roman"/>
          <w:sz w:val="24"/>
          <w:szCs w:val="24"/>
        </w:rPr>
        <w:t>, 20</w:t>
      </w:r>
      <w:r w:rsidR="00F80409">
        <w:rPr>
          <w:rFonts w:ascii="Times New Roman" w:hAnsi="Times New Roman"/>
          <w:sz w:val="24"/>
          <w:szCs w:val="24"/>
        </w:rPr>
        <w:t>2</w:t>
      </w:r>
      <w:r w:rsidR="000C788E">
        <w:rPr>
          <w:rFonts w:ascii="Times New Roman" w:hAnsi="Times New Roman"/>
          <w:sz w:val="24"/>
          <w:szCs w:val="24"/>
        </w:rPr>
        <w:t>5</w:t>
      </w:r>
      <w:r w:rsidR="003321C2">
        <w:rPr>
          <w:rFonts w:ascii="Times New Roman" w:hAnsi="Times New Roman"/>
          <w:sz w:val="24"/>
          <w:szCs w:val="24"/>
        </w:rPr>
        <w:t>/202</w:t>
      </w:r>
      <w:r w:rsidR="000C788E">
        <w:rPr>
          <w:rFonts w:ascii="Times New Roman" w:hAnsi="Times New Roman"/>
          <w:sz w:val="24"/>
          <w:szCs w:val="24"/>
        </w:rPr>
        <w:t>6</w:t>
      </w:r>
      <w:r>
        <w:rPr>
          <w:rFonts w:ascii="Times New Roman" w:hAnsi="Times New Roman"/>
          <w:sz w:val="24"/>
          <w:szCs w:val="24"/>
        </w:rPr>
        <w:t>.</w:t>
      </w:r>
    </w:p>
    <w:p w14:paraId="7DF7FB1E" w14:textId="77777777" w:rsidR="00DC4D7A" w:rsidRDefault="00DC4D7A" w:rsidP="00DC4D7A">
      <w:pPr>
        <w:pStyle w:val="ListParagraph"/>
        <w:numPr>
          <w:ilvl w:val="0"/>
          <w:numId w:val="2"/>
        </w:numPr>
        <w:rPr>
          <w:rFonts w:ascii="Times New Roman" w:hAnsi="Times New Roman"/>
          <w:color w:val="00B050"/>
          <w:sz w:val="24"/>
          <w:szCs w:val="24"/>
        </w:rPr>
      </w:pPr>
      <w:r w:rsidRPr="00661CBE">
        <w:rPr>
          <w:rFonts w:ascii="Times New Roman" w:hAnsi="Times New Roman"/>
          <w:color w:val="00B050"/>
          <w:sz w:val="24"/>
          <w:szCs w:val="24"/>
        </w:rPr>
        <w:t xml:space="preserve">List other references here, but only if you used them in your writing. Do not search for references beyond those given in the manual. </w:t>
      </w:r>
    </w:p>
    <w:p w14:paraId="2D69BC0A" w14:textId="77777777" w:rsidR="009E0067" w:rsidRDefault="009E0067" w:rsidP="009E0067">
      <w:pPr>
        <w:pStyle w:val="ListParagraph"/>
        <w:rPr>
          <w:rFonts w:ascii="Times New Roman" w:hAnsi="Times New Roman"/>
          <w:color w:val="00B050"/>
          <w:sz w:val="24"/>
          <w:szCs w:val="24"/>
        </w:rPr>
      </w:pPr>
    </w:p>
    <w:p w14:paraId="4C5F9523" w14:textId="1945FE9D" w:rsidR="009E0067" w:rsidRPr="009E0067" w:rsidRDefault="009E0067" w:rsidP="009E0067">
      <w:pPr>
        <w:pStyle w:val="ListParagraph"/>
        <w:rPr>
          <w:rFonts w:ascii="Times New Roman" w:hAnsi="Times New Roman"/>
          <w:sz w:val="24"/>
          <w:szCs w:val="24"/>
        </w:rPr>
      </w:pPr>
      <w:r w:rsidRPr="009E0067">
        <w:rPr>
          <w:rFonts w:ascii="Times New Roman" w:hAnsi="Times New Roman"/>
          <w:sz w:val="24"/>
          <w:szCs w:val="24"/>
        </w:rPr>
        <w:t>Appropriate editing and formatting of report (</w:t>
      </w:r>
      <w:r w:rsidR="000C788E">
        <w:rPr>
          <w:rFonts w:ascii="Times New Roman" w:hAnsi="Times New Roman"/>
          <w:sz w:val="24"/>
          <w:szCs w:val="24"/>
        </w:rPr>
        <w:t>1</w:t>
      </w:r>
      <w:r w:rsidRPr="009E0067">
        <w:rPr>
          <w:rFonts w:ascii="Times New Roman" w:hAnsi="Times New Roman"/>
          <w:sz w:val="24"/>
          <w:szCs w:val="24"/>
        </w:rPr>
        <w:t xml:space="preserve"> mark) </w:t>
      </w:r>
    </w:p>
    <w:sectPr w:rsidR="009E0067" w:rsidRPr="009E00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77E8C"/>
    <w:multiLevelType w:val="hybridMultilevel"/>
    <w:tmpl w:val="4A24C986"/>
    <w:lvl w:ilvl="0" w:tplc="8FA2B4B6">
      <w:start w:val="1"/>
      <w:numFmt w:val="decimal"/>
      <w:lvlText w:val="%1."/>
      <w:lvlJc w:val="left"/>
      <w:pPr>
        <w:ind w:left="1068"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50145CE6"/>
    <w:multiLevelType w:val="hybridMultilevel"/>
    <w:tmpl w:val="51C20CFA"/>
    <w:lvl w:ilvl="0" w:tplc="A0C0792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6969304">
    <w:abstractNumId w:val="1"/>
  </w:num>
  <w:num w:numId="2" w16cid:durableId="2825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26"/>
    <w:rsid w:val="00063BF3"/>
    <w:rsid w:val="00082626"/>
    <w:rsid w:val="000A2F50"/>
    <w:rsid w:val="000C788E"/>
    <w:rsid w:val="00294051"/>
    <w:rsid w:val="003321C2"/>
    <w:rsid w:val="003D7BCF"/>
    <w:rsid w:val="00403639"/>
    <w:rsid w:val="00474F34"/>
    <w:rsid w:val="00651BEC"/>
    <w:rsid w:val="00661CBE"/>
    <w:rsid w:val="007717A8"/>
    <w:rsid w:val="009C70E8"/>
    <w:rsid w:val="009E0067"/>
    <w:rsid w:val="00A1011C"/>
    <w:rsid w:val="00D61DEC"/>
    <w:rsid w:val="00D9470C"/>
    <w:rsid w:val="00DB535A"/>
    <w:rsid w:val="00DC4D7A"/>
    <w:rsid w:val="00EC1345"/>
    <w:rsid w:val="00F50488"/>
    <w:rsid w:val="00F80409"/>
    <w:rsid w:val="00FB73AB"/>
    <w:rsid w:val="00FF1E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A6AF0B"/>
  <w15:chartTrackingRefBased/>
  <w15:docId w15:val="{229BC864-3969-4F53-9A44-3E3A8EBD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berryde</dc:creator>
  <cp:keywords/>
  <dc:description/>
  <cp:lastModifiedBy>Dave Berry</cp:lastModifiedBy>
  <cp:revision>3</cp:revision>
  <cp:lastPrinted>2025-08-17T15:49:00Z</cp:lastPrinted>
  <dcterms:created xsi:type="dcterms:W3CDTF">2025-08-17T15:47:00Z</dcterms:created>
  <dcterms:modified xsi:type="dcterms:W3CDTF">2025-08-17T16:50:00Z</dcterms:modified>
</cp:coreProperties>
</file>